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9D" w:rsidRPr="0072668D" w:rsidRDefault="009F3908" w:rsidP="0072668D">
      <w:pPr>
        <w:pStyle w:val="berschrift1"/>
        <w:spacing w:line="280" w:lineRule="atLeast"/>
        <w:ind w:right="2051"/>
        <w:rPr>
          <w:rFonts w:ascii="Arial" w:hAnsi="Arial" w:cs="Arial"/>
          <w:color w:val="231F20"/>
          <w:sz w:val="20"/>
          <w:szCs w:val="20"/>
          <w:lang w:val="de-DE"/>
        </w:rPr>
      </w:pPr>
      <w:proofErr w:type="spellStart"/>
      <w:r w:rsidRPr="0072668D">
        <w:rPr>
          <w:rFonts w:ascii="Arial" w:hAnsi="Arial" w:cs="Arial"/>
          <w:color w:val="231F20"/>
          <w:sz w:val="20"/>
          <w:szCs w:val="20"/>
          <w:lang w:val="de-DE"/>
        </w:rPr>
        <w:t>Fact</w:t>
      </w:r>
      <w:r w:rsidR="00BA1839" w:rsidRPr="0072668D">
        <w:rPr>
          <w:rFonts w:ascii="Arial" w:hAnsi="Arial" w:cs="Arial"/>
          <w:color w:val="231F20"/>
          <w:sz w:val="20"/>
          <w:szCs w:val="20"/>
          <w:lang w:val="de-DE"/>
        </w:rPr>
        <w:t>s</w:t>
      </w:r>
      <w:r w:rsidRPr="0072668D">
        <w:rPr>
          <w:rFonts w:ascii="Arial" w:hAnsi="Arial" w:cs="Arial"/>
          <w:color w:val="231F20"/>
          <w:sz w:val="20"/>
          <w:szCs w:val="20"/>
          <w:lang w:val="de-DE"/>
        </w:rPr>
        <w:t>heet</w:t>
      </w:r>
      <w:proofErr w:type="spellEnd"/>
    </w:p>
    <w:p w:rsidR="00646D11" w:rsidRDefault="00646D11" w:rsidP="0072668D">
      <w:pPr>
        <w:pStyle w:val="Body"/>
        <w:spacing w:line="280" w:lineRule="atLeast"/>
        <w:ind w:left="113"/>
        <w:rPr>
          <w:rFonts w:ascii="Arial" w:hAnsi="Arial" w:cs="Arial"/>
          <w:szCs w:val="20"/>
        </w:rPr>
      </w:pPr>
    </w:p>
    <w:p w:rsidR="0072668D" w:rsidRPr="0072668D" w:rsidRDefault="0072668D" w:rsidP="0072668D">
      <w:pPr>
        <w:pStyle w:val="Body"/>
        <w:spacing w:line="280" w:lineRule="atLeast"/>
        <w:ind w:left="113"/>
        <w:rPr>
          <w:rFonts w:ascii="Arial" w:hAnsi="Arial" w:cs="Arial"/>
          <w:szCs w:val="20"/>
        </w:rPr>
      </w:pPr>
    </w:p>
    <w:p w:rsidR="006B3CBF" w:rsidRPr="0072668D" w:rsidRDefault="006B3CBF" w:rsidP="0072668D">
      <w:pPr>
        <w:widowControl w:val="0"/>
        <w:spacing w:after="120" w:line="280" w:lineRule="atLeast"/>
        <w:ind w:left="142" w:right="-431"/>
        <w:jc w:val="both"/>
        <w:rPr>
          <w:rFonts w:ascii="Arial" w:eastAsia="HelveticaNeueLTPro-Bd" w:hAnsi="Arial" w:cs="Arial"/>
          <w:b/>
          <w:bCs/>
          <w:color w:val="231F20"/>
          <w:sz w:val="20"/>
          <w:szCs w:val="20"/>
          <w:lang w:val="de-DE"/>
        </w:rPr>
      </w:pPr>
      <w:r w:rsidRPr="0072668D">
        <w:rPr>
          <w:rFonts w:ascii="Arial" w:eastAsia="HelveticaNeueLTPro-Bd" w:hAnsi="Arial" w:cs="Arial"/>
          <w:b/>
          <w:bCs/>
          <w:color w:val="231F20"/>
          <w:sz w:val="20"/>
          <w:szCs w:val="20"/>
          <w:lang w:val="de-DE"/>
        </w:rPr>
        <w:t xml:space="preserve">Der Braun </w:t>
      </w:r>
      <w:proofErr w:type="spellStart"/>
      <w:r w:rsidRPr="0072668D">
        <w:rPr>
          <w:rFonts w:ascii="Arial" w:eastAsia="HelveticaNeueLTPro-Bd" w:hAnsi="Arial" w:cs="Arial"/>
          <w:b/>
          <w:bCs/>
          <w:color w:val="231F20"/>
          <w:sz w:val="20"/>
          <w:szCs w:val="20"/>
          <w:lang w:val="de-DE"/>
        </w:rPr>
        <w:t>WaterFlex</w:t>
      </w:r>
      <w:proofErr w:type="spellEnd"/>
    </w:p>
    <w:p w:rsidR="008A4C76" w:rsidRPr="0072668D" w:rsidRDefault="008A4C76" w:rsidP="0072668D">
      <w:pPr>
        <w:spacing w:after="180" w:line="280" w:lineRule="atLeast"/>
        <w:ind w:left="142"/>
        <w:rPr>
          <w:rFonts w:ascii="Arial" w:eastAsia="HelveticaNeueLTPro-Bd" w:hAnsi="Arial" w:cs="Arial"/>
          <w:b/>
          <w:bCs/>
          <w:color w:val="231F20"/>
          <w:sz w:val="22"/>
          <w:szCs w:val="22"/>
          <w:lang w:val="de-DE"/>
        </w:rPr>
      </w:pPr>
      <w:r w:rsidRPr="0072668D">
        <w:rPr>
          <w:rFonts w:ascii="Arial" w:eastAsia="HelveticaNeueLTPro-Bd" w:hAnsi="Arial" w:cs="Arial"/>
          <w:b/>
          <w:bCs/>
          <w:color w:val="231F20"/>
          <w:sz w:val="22"/>
          <w:szCs w:val="22"/>
          <w:lang w:val="de-DE"/>
        </w:rPr>
        <w:t>Speziell entwickelt für die Anwendung mit Wasser, Schaum oder Gel</w:t>
      </w:r>
    </w:p>
    <w:p w:rsidR="008A4C76" w:rsidRPr="0072668D" w:rsidRDefault="008A4C76" w:rsidP="0072668D">
      <w:pPr>
        <w:spacing w:line="280" w:lineRule="atLeast"/>
        <w:ind w:left="113"/>
        <w:rPr>
          <w:rStyle w:val="Hervorhebung"/>
          <w:rFonts w:ascii="Arial" w:hAnsi="Arial" w:cs="Arial"/>
          <w:i w:val="0"/>
          <w:sz w:val="20"/>
          <w:szCs w:val="20"/>
          <w:lang w:val="de-CH"/>
        </w:rPr>
      </w:pPr>
    </w:p>
    <w:p w:rsidR="003D4A76" w:rsidRPr="0072668D" w:rsidRDefault="00407C1A" w:rsidP="0072668D">
      <w:pPr>
        <w:spacing w:line="280" w:lineRule="atLeast"/>
        <w:ind w:left="142"/>
        <w:jc w:val="both"/>
        <w:rPr>
          <w:rFonts w:ascii="Arial" w:hAnsi="Arial" w:cs="Arial"/>
          <w:b/>
          <w:sz w:val="20"/>
          <w:szCs w:val="20"/>
          <w:lang w:val="it-CH"/>
        </w:rPr>
      </w:pPr>
      <w:r w:rsidRPr="0072668D">
        <w:rPr>
          <w:rFonts w:ascii="Arial" w:hAnsi="Arial" w:cs="Arial"/>
          <w:b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95104" behindDoc="1" locked="0" layoutInCell="1" allowOverlap="1" wp14:anchorId="67623CCC" wp14:editId="3EC35193">
            <wp:simplePos x="0" y="0"/>
            <wp:positionH relativeFrom="column">
              <wp:posOffset>5083810</wp:posOffset>
            </wp:positionH>
            <wp:positionV relativeFrom="paragraph">
              <wp:posOffset>18415</wp:posOffset>
            </wp:positionV>
            <wp:extent cx="728345" cy="715010"/>
            <wp:effectExtent l="19050" t="0" r="0" b="0"/>
            <wp:wrapTight wrapText="bothSides">
              <wp:wrapPolygon edited="0">
                <wp:start x="5650" y="0"/>
                <wp:lineTo x="2260" y="575"/>
                <wp:lineTo x="-565" y="4604"/>
                <wp:lineTo x="0" y="9208"/>
                <wp:lineTo x="2260" y="18416"/>
                <wp:lineTo x="2825" y="20142"/>
                <wp:lineTo x="19208" y="20142"/>
                <wp:lineTo x="19773" y="20142"/>
                <wp:lineTo x="21468" y="9783"/>
                <wp:lineTo x="21468" y="4028"/>
                <wp:lineTo x="19773" y="2302"/>
                <wp:lineTo x="12994" y="0"/>
                <wp:lineTo x="5650" y="0"/>
              </wp:wrapPolygon>
            </wp:wrapTight>
            <wp:docPr id="6" name="Bild 5" descr="O:\Kunden\P&amp;G\Braun Male\FKKORGA-Braun\2013\03_BMG\03_Initiativen\06_BMG 1. HY 14 15\WaterFlex\assets\AID_A02_0015471_Icons_Transparent\AID_A02_0015471_WaterFlex_WF2s_blue_Wet_Dry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Kunden\P&amp;G\Braun Male\FKKORGA-Braun\2013\03_BMG\03_Initiativen\06_BMG 1. HY 14 15\WaterFlex\assets\AID_A02_0015471_Icons_Transparent\AID_A02_0015471_WaterFlex_WF2s_blue_Wet_Dry_Icon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D3A75" w:rsidRPr="0072668D">
        <w:rPr>
          <w:rFonts w:ascii="Arial" w:hAnsi="Arial" w:cs="Arial"/>
          <w:b/>
          <w:sz w:val="20"/>
          <w:szCs w:val="20"/>
          <w:lang w:val="it-CH"/>
        </w:rPr>
        <w:t>Wet&amp;Dry</w:t>
      </w:r>
      <w:proofErr w:type="spellEnd"/>
      <w:r w:rsidR="00013363" w:rsidRPr="0072668D">
        <w:rPr>
          <w:rFonts w:ascii="Arial" w:hAnsi="Arial" w:cs="Arial"/>
          <w:b/>
          <w:sz w:val="20"/>
          <w:szCs w:val="20"/>
          <w:lang w:val="it-CH"/>
        </w:rPr>
        <w:t xml:space="preserve"> </w:t>
      </w:r>
      <w:proofErr w:type="spellStart"/>
      <w:r w:rsidR="00AD3A75" w:rsidRPr="0072668D">
        <w:rPr>
          <w:rFonts w:ascii="Arial" w:hAnsi="Arial" w:cs="Arial"/>
          <w:b/>
          <w:sz w:val="20"/>
          <w:szCs w:val="20"/>
          <w:lang w:val="it-CH"/>
        </w:rPr>
        <w:t>Funktion</w:t>
      </w:r>
      <w:proofErr w:type="spellEnd"/>
    </w:p>
    <w:p w:rsidR="00740E6B" w:rsidRPr="0072668D" w:rsidRDefault="00013363" w:rsidP="0072668D">
      <w:pPr>
        <w:pStyle w:val="Textkrper"/>
        <w:spacing w:before="0" w:line="280" w:lineRule="atLeast"/>
        <w:ind w:right="1559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Dieser </w:t>
      </w:r>
      <w:r w:rsidR="00791450" w:rsidRPr="0072668D">
        <w:rPr>
          <w:rFonts w:ascii="Arial" w:eastAsia="Times New Roman" w:hAnsi="Arial" w:cs="Arial"/>
          <w:sz w:val="20"/>
          <w:szCs w:val="20"/>
          <w:lang w:val="de-DE"/>
        </w:rPr>
        <w:t>Multifunktions</w:t>
      </w:r>
      <w:r w:rsidR="00E22C01" w:rsidRPr="0072668D">
        <w:rPr>
          <w:rFonts w:ascii="Arial" w:eastAsia="Times New Roman" w:hAnsi="Arial" w:cs="Arial"/>
          <w:sz w:val="20"/>
          <w:szCs w:val="20"/>
          <w:lang w:val="de-DE"/>
        </w:rPr>
        <w:t>r</w:t>
      </w:r>
      <w:r w:rsidR="00791450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asierer beherrscht die </w:t>
      </w:r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>Nass- und Trockenrasur</w:t>
      </w:r>
      <w:r w:rsidR="00791450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791450" w:rsidRPr="0072668D">
        <w:rPr>
          <w:rFonts w:ascii="Arial" w:eastAsia="Times New Roman" w:hAnsi="Arial" w:cs="Arial"/>
          <w:sz w:val="20"/>
          <w:szCs w:val="20"/>
          <w:lang w:val="de-DE"/>
        </w:rPr>
        <w:t>gleicherma</w:t>
      </w:r>
      <w:r w:rsidR="0072668D" w:rsidRPr="0072668D">
        <w:rPr>
          <w:rFonts w:ascii="Arial" w:eastAsia="Times New Roman" w:hAnsi="Arial" w:cs="Arial"/>
          <w:sz w:val="20"/>
          <w:szCs w:val="20"/>
          <w:lang w:val="de-DE"/>
        </w:rPr>
        <w:t>ss</w:t>
      </w:r>
      <w:r w:rsidR="007E101B" w:rsidRPr="0072668D">
        <w:rPr>
          <w:rFonts w:ascii="Arial" w:eastAsia="Times New Roman" w:hAnsi="Arial" w:cs="Arial"/>
          <w:sz w:val="20"/>
          <w:szCs w:val="20"/>
          <w:lang w:val="de-DE"/>
        </w:rPr>
        <w:t>en</w:t>
      </w:r>
      <w:proofErr w:type="spellEnd"/>
      <w:r w:rsidR="00D2769E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und</w:t>
      </w:r>
      <w:r w:rsidR="002B7C2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791450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verspricht immer ein gründliches und </w:t>
      </w:r>
      <w:r w:rsidR="002871F4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schonendes </w:t>
      </w:r>
      <w:proofErr w:type="spellStart"/>
      <w:r w:rsidR="004D07D3" w:rsidRPr="0072668D">
        <w:rPr>
          <w:rFonts w:ascii="Arial" w:eastAsia="Times New Roman" w:hAnsi="Arial" w:cs="Arial"/>
          <w:sz w:val="20"/>
          <w:szCs w:val="20"/>
          <w:lang w:val="de-DE"/>
        </w:rPr>
        <w:t>Rasurer</w:t>
      </w:r>
      <w:r w:rsidR="00740E6B" w:rsidRPr="0072668D">
        <w:rPr>
          <w:rFonts w:ascii="Arial" w:eastAsia="Times New Roman" w:hAnsi="Arial" w:cs="Arial"/>
          <w:sz w:val="20"/>
          <w:szCs w:val="20"/>
          <w:lang w:val="de-DE"/>
        </w:rPr>
        <w:t>g</w:t>
      </w:r>
      <w:r w:rsidR="004D07D3" w:rsidRPr="0072668D">
        <w:rPr>
          <w:rFonts w:ascii="Arial" w:eastAsia="Times New Roman" w:hAnsi="Arial" w:cs="Arial"/>
          <w:sz w:val="20"/>
          <w:szCs w:val="20"/>
          <w:lang w:val="de-DE"/>
        </w:rPr>
        <w:t>ebnis</w:t>
      </w:r>
      <w:proofErr w:type="spellEnd"/>
      <w:r w:rsidR="00161469" w:rsidRPr="0072668D">
        <w:rPr>
          <w:rFonts w:ascii="Arial" w:eastAsia="Times New Roman" w:hAnsi="Arial" w:cs="Arial"/>
          <w:sz w:val="20"/>
          <w:szCs w:val="20"/>
          <w:lang w:val="de-DE"/>
        </w:rPr>
        <w:t>.</w:t>
      </w:r>
    </w:p>
    <w:p w:rsidR="00980705" w:rsidRPr="0072668D" w:rsidRDefault="00980705" w:rsidP="0072668D">
      <w:pPr>
        <w:spacing w:line="280" w:lineRule="atLeast"/>
        <w:ind w:left="113" w:right="1977"/>
        <w:jc w:val="both"/>
        <w:rPr>
          <w:rStyle w:val="Hervorhebung"/>
          <w:rFonts w:ascii="Arial" w:hAnsi="Arial" w:cs="Arial"/>
          <w:i w:val="0"/>
          <w:sz w:val="20"/>
          <w:szCs w:val="20"/>
          <w:lang w:val="de-DE"/>
        </w:rPr>
      </w:pPr>
    </w:p>
    <w:p w:rsidR="00AD3A75" w:rsidRPr="0072668D" w:rsidRDefault="00407C1A" w:rsidP="0072668D">
      <w:pPr>
        <w:pStyle w:val="berschrift1"/>
        <w:spacing w:line="280" w:lineRule="atLeast"/>
        <w:ind w:right="7428"/>
        <w:jc w:val="both"/>
        <w:rPr>
          <w:rFonts w:ascii="Arial" w:hAnsi="Arial" w:cs="Arial"/>
          <w:color w:val="231F20"/>
          <w:sz w:val="20"/>
          <w:szCs w:val="20"/>
          <w:lang w:val="de-CH"/>
        </w:rPr>
      </w:pPr>
      <w:r w:rsidRPr="0072668D">
        <w:rPr>
          <w:rFonts w:ascii="Arial" w:hAnsi="Arial" w:cs="Arial"/>
          <w:iCs/>
          <w:noProof/>
          <w:color w:val="231F20"/>
          <w:sz w:val="20"/>
          <w:szCs w:val="20"/>
          <w:lang w:val="de-CH" w:eastAsia="de-CH"/>
        </w:rPr>
        <w:drawing>
          <wp:anchor distT="0" distB="0" distL="114300" distR="114300" simplePos="0" relativeHeight="251693056" behindDoc="1" locked="0" layoutInCell="1" allowOverlap="1" wp14:anchorId="5E626279" wp14:editId="7F6894F8">
            <wp:simplePos x="0" y="0"/>
            <wp:positionH relativeFrom="column">
              <wp:posOffset>5085715</wp:posOffset>
            </wp:positionH>
            <wp:positionV relativeFrom="paragraph">
              <wp:posOffset>28575</wp:posOffset>
            </wp:positionV>
            <wp:extent cx="826770" cy="715010"/>
            <wp:effectExtent l="0" t="0" r="0" b="0"/>
            <wp:wrapTight wrapText="bothSides">
              <wp:wrapPolygon edited="0">
                <wp:start x="1493" y="1726"/>
                <wp:lineTo x="0" y="10934"/>
                <wp:lineTo x="2488" y="17265"/>
                <wp:lineTo x="16424" y="17265"/>
                <wp:lineTo x="16922" y="17265"/>
                <wp:lineTo x="19908" y="11510"/>
                <wp:lineTo x="19908" y="10934"/>
                <wp:lineTo x="20903" y="7481"/>
                <wp:lineTo x="16922" y="1726"/>
                <wp:lineTo x="3484" y="1726"/>
                <wp:lineTo x="1493" y="1726"/>
              </wp:wrapPolygon>
            </wp:wrapTight>
            <wp:docPr id="3" name="Bild 2" descr="O:\Kunden\P&amp;G\Braun Male\FKKORGA-Braun\2013\03_BMG\03_Initiativen\06_BMG 1. HY 14 15\WaterFlex\assets\AID_A02_0015459_WaterFlex_WF2s_blue_Pivoting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Kunden\P&amp;G\Braun Male\FKKORGA-Braun\2013\03_BMG\03_Initiativen\06_BMG 1. HY 14 15\WaterFlex\assets\AID_A02_0015459_WaterFlex_WF2s_blue_Pivoting_Icon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A75" w:rsidRPr="0072668D">
        <w:rPr>
          <w:rFonts w:ascii="Arial" w:hAnsi="Arial" w:cs="Arial"/>
          <w:color w:val="231F20"/>
          <w:sz w:val="20"/>
          <w:szCs w:val="20"/>
          <w:lang w:val="de-CH"/>
        </w:rPr>
        <w:t xml:space="preserve">Maximale Flexibilität </w:t>
      </w:r>
    </w:p>
    <w:p w:rsidR="00907DDD" w:rsidRPr="0072668D" w:rsidRDefault="00B15A73" w:rsidP="0072668D">
      <w:pPr>
        <w:pStyle w:val="Textkrper"/>
        <w:spacing w:before="0" w:line="280" w:lineRule="atLeast"/>
        <w:ind w:right="1559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72668D">
        <w:rPr>
          <w:rFonts w:ascii="Arial" w:eastAsia="Times New Roman" w:hAnsi="Arial" w:cs="Arial"/>
          <w:sz w:val="20"/>
          <w:szCs w:val="20"/>
          <w:lang w:val="de-DE"/>
        </w:rPr>
        <w:t>Der</w:t>
      </w:r>
      <w:r w:rsidR="00AE56B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vollständig </w:t>
      </w:r>
      <w:r w:rsidR="00D2769E" w:rsidRPr="0072668D">
        <w:rPr>
          <w:rFonts w:ascii="Arial" w:eastAsia="Times New Roman" w:hAnsi="Arial" w:cs="Arial"/>
          <w:sz w:val="20"/>
          <w:szCs w:val="20"/>
          <w:lang w:val="de-DE"/>
        </w:rPr>
        <w:t>a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>bspülbare</w:t>
      </w:r>
      <w:r w:rsidR="002B7C2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33° </w:t>
      </w:r>
      <w:r w:rsidR="00097AF6" w:rsidRPr="0072668D">
        <w:rPr>
          <w:rFonts w:ascii="Arial" w:eastAsia="Times New Roman" w:hAnsi="Arial" w:cs="Arial"/>
          <w:sz w:val="20"/>
          <w:szCs w:val="20"/>
          <w:lang w:val="de-DE"/>
        </w:rPr>
        <w:t>schwenkbare Scher</w:t>
      </w:r>
      <w:r w:rsidR="00AE56B1" w:rsidRPr="0072668D">
        <w:rPr>
          <w:rFonts w:ascii="Arial" w:eastAsia="Times New Roman" w:hAnsi="Arial" w:cs="Arial"/>
          <w:sz w:val="20"/>
          <w:szCs w:val="20"/>
          <w:lang w:val="de-DE"/>
        </w:rPr>
        <w:t>kopf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bringt</w:t>
      </w:r>
      <w:r w:rsidR="00AE56B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das </w:t>
      </w:r>
      <w:r w:rsidR="00D2769E" w:rsidRPr="0072668D">
        <w:rPr>
          <w:rFonts w:ascii="Arial" w:eastAsia="Times New Roman" w:hAnsi="Arial" w:cs="Arial"/>
          <w:sz w:val="20"/>
          <w:szCs w:val="20"/>
          <w:lang w:val="de-DE"/>
        </w:rPr>
        <w:t>Scher</w:t>
      </w:r>
      <w:r w:rsidR="00AE56B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system besonders nah an die Haut </w:t>
      </w:r>
      <w:r w:rsidR="00740E6B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und verringert in Kombination mit Wasser, Schaum </w:t>
      </w:r>
      <w:r w:rsidR="00161469" w:rsidRPr="0072668D">
        <w:rPr>
          <w:rFonts w:ascii="Arial" w:eastAsia="Times New Roman" w:hAnsi="Arial" w:cs="Arial"/>
          <w:sz w:val="20"/>
          <w:szCs w:val="20"/>
          <w:lang w:val="de-DE"/>
        </w:rPr>
        <w:t>oder Gel die Oberflächenreibung</w:t>
      </w:r>
      <w:r w:rsidR="002B7C2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AE56B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– für eine </w:t>
      </w:r>
      <w:r w:rsidR="002871F4" w:rsidRPr="0072668D">
        <w:rPr>
          <w:rFonts w:ascii="Arial" w:eastAsia="Times New Roman" w:hAnsi="Arial" w:cs="Arial"/>
          <w:sz w:val="20"/>
          <w:szCs w:val="20"/>
          <w:lang w:val="de-DE"/>
        </w:rPr>
        <w:t>besonders</w:t>
      </w:r>
      <w:r w:rsidR="00AE56B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gründliche Rasur. </w:t>
      </w:r>
    </w:p>
    <w:p w:rsidR="00AD3A75" w:rsidRPr="0072668D" w:rsidRDefault="00385763" w:rsidP="0072668D">
      <w:pPr>
        <w:pStyle w:val="berschrift1"/>
        <w:spacing w:line="280" w:lineRule="atLeast"/>
        <w:ind w:right="7428"/>
        <w:jc w:val="both"/>
        <w:rPr>
          <w:rFonts w:ascii="Arial" w:hAnsi="Arial" w:cs="Arial"/>
          <w:iCs/>
          <w:color w:val="231F20"/>
          <w:sz w:val="20"/>
          <w:szCs w:val="20"/>
          <w:lang w:val="de-CH"/>
        </w:rPr>
      </w:pPr>
      <w:r w:rsidRPr="0072668D">
        <w:rPr>
          <w:rFonts w:ascii="Arial" w:hAnsi="Arial" w:cs="Arial"/>
          <w:iC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703296" behindDoc="1" locked="0" layoutInCell="1" allowOverlap="1" wp14:anchorId="6A27E634" wp14:editId="17B73953">
            <wp:simplePos x="0" y="0"/>
            <wp:positionH relativeFrom="column">
              <wp:posOffset>5556250</wp:posOffset>
            </wp:positionH>
            <wp:positionV relativeFrom="paragraph">
              <wp:posOffset>192405</wp:posOffset>
            </wp:positionV>
            <wp:extent cx="621030" cy="436880"/>
            <wp:effectExtent l="19050" t="0" r="7620" b="0"/>
            <wp:wrapTight wrapText="bothSides">
              <wp:wrapPolygon edited="0">
                <wp:start x="6626" y="0"/>
                <wp:lineTo x="1325" y="2826"/>
                <wp:lineTo x="-663" y="6593"/>
                <wp:lineTo x="-663" y="16012"/>
                <wp:lineTo x="5301" y="20721"/>
                <wp:lineTo x="6626" y="20721"/>
                <wp:lineTo x="15239" y="20721"/>
                <wp:lineTo x="16564" y="20721"/>
                <wp:lineTo x="21865" y="16012"/>
                <wp:lineTo x="21865" y="7535"/>
                <wp:lineTo x="19215" y="1884"/>
                <wp:lineTo x="15239" y="0"/>
                <wp:lineTo x="6626" y="0"/>
              </wp:wrapPolygon>
            </wp:wrapTight>
            <wp:docPr id="8" name="Bild 7" descr="O:\Kunden\P&amp;G\Braun Male\FKKORGA-Braun\2013\03_BMG\03_Initiativen\06_BMG 1. HY 14 15\WaterFlex\assets\AID_A07_0015903_WaterFlex_WF2_Waterproof_sticker_PoS_mate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Kunden\P&amp;G\Braun Male\FKKORGA-Braun\2013\03_BMG\03_Initiativen\06_BMG 1. HY 14 15\WaterFlex\assets\AID_A07_0015903_WaterFlex_WF2_Waterproof_sticker_PoS_material.p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A75" w:rsidRPr="0072668D" w:rsidRDefault="00385763" w:rsidP="0072668D">
      <w:pPr>
        <w:pStyle w:val="berschrift1"/>
        <w:spacing w:line="280" w:lineRule="atLeast"/>
        <w:ind w:right="3799"/>
        <w:jc w:val="both"/>
        <w:rPr>
          <w:rFonts w:ascii="Arial" w:hAnsi="Arial" w:cs="Arial"/>
          <w:iCs/>
          <w:color w:val="231F20"/>
          <w:sz w:val="20"/>
          <w:szCs w:val="20"/>
          <w:lang w:val="de-CH"/>
        </w:rPr>
      </w:pPr>
      <w:r w:rsidRPr="0072668D">
        <w:rPr>
          <w:rFonts w:ascii="Arial" w:hAnsi="Arial" w:cs="Arial"/>
          <w:noProof/>
          <w:color w:val="231F20"/>
          <w:sz w:val="20"/>
          <w:szCs w:val="20"/>
          <w:lang w:val="de-CH" w:eastAsia="de-CH"/>
        </w:rPr>
        <w:drawing>
          <wp:anchor distT="0" distB="0" distL="114300" distR="114300" simplePos="0" relativeHeight="251692031" behindDoc="1" locked="0" layoutInCell="1" allowOverlap="1" wp14:anchorId="6B1EF639" wp14:editId="1DD8D714">
            <wp:simplePos x="0" y="0"/>
            <wp:positionH relativeFrom="column">
              <wp:posOffset>5012690</wp:posOffset>
            </wp:positionH>
            <wp:positionV relativeFrom="paragraph">
              <wp:posOffset>45720</wp:posOffset>
            </wp:positionV>
            <wp:extent cx="897890" cy="897890"/>
            <wp:effectExtent l="0" t="0" r="0" b="0"/>
            <wp:wrapTight wrapText="bothSides">
              <wp:wrapPolygon edited="0">
                <wp:start x="1375" y="2291"/>
                <wp:lineTo x="1375" y="18789"/>
                <wp:lineTo x="20164" y="18789"/>
                <wp:lineTo x="20164" y="16956"/>
                <wp:lineTo x="19706" y="10082"/>
                <wp:lineTo x="19706" y="9624"/>
                <wp:lineTo x="20164" y="2750"/>
                <wp:lineTo x="20164" y="2291"/>
                <wp:lineTo x="1375" y="2291"/>
              </wp:wrapPolygon>
            </wp:wrapTight>
            <wp:docPr id="10" name="Bild 3" descr="\\pdcbz01\Daten2$\Kunden\P&amp;G\Braun Male\FKKORGA-Braun\2013\03_BMG\03_Initiativen\06_BMG 1. HY 14 15\WaterFlex\assets\AID_A02_0015474_WaterFlex_WF2s_blue_Grip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dcbz01\Daten2$\Kunden\P&amp;G\Braun Male\FKKORGA-Braun\2013\03_BMG\03_Initiativen\06_BMG 1. HY 14 15\WaterFlex\assets\AID_A02_0015474_WaterFlex_WF2s_blue_Grip_Ic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A75" w:rsidRPr="0072668D">
        <w:rPr>
          <w:rFonts w:ascii="Arial" w:hAnsi="Arial" w:cs="Arial"/>
          <w:iCs/>
          <w:color w:val="231F20"/>
          <w:sz w:val="20"/>
          <w:szCs w:val="20"/>
          <w:lang w:val="de-CH"/>
        </w:rPr>
        <w:t>100</w:t>
      </w:r>
      <w:r w:rsidR="002B7C21" w:rsidRPr="0072668D">
        <w:rPr>
          <w:rFonts w:ascii="Arial" w:hAnsi="Arial" w:cs="Arial"/>
          <w:iCs/>
          <w:color w:val="231F20"/>
          <w:sz w:val="20"/>
          <w:szCs w:val="20"/>
          <w:lang w:val="de-CH"/>
        </w:rPr>
        <w:t> </w:t>
      </w:r>
      <w:r w:rsidR="00AD3A75" w:rsidRPr="0072668D">
        <w:rPr>
          <w:rFonts w:ascii="Arial" w:hAnsi="Arial" w:cs="Arial"/>
          <w:iCs/>
          <w:color w:val="231F20"/>
          <w:sz w:val="20"/>
          <w:szCs w:val="20"/>
          <w:lang w:val="de-CH"/>
        </w:rPr>
        <w:t>% wasserdicht und sicher</w:t>
      </w:r>
    </w:p>
    <w:p w:rsidR="00980705" w:rsidRPr="0072668D" w:rsidRDefault="00761274" w:rsidP="0072668D">
      <w:pPr>
        <w:pStyle w:val="Textkrper"/>
        <w:spacing w:before="0" w:line="280" w:lineRule="atLeast"/>
        <w:ind w:right="1559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Der Braun </w:t>
      </w:r>
      <w:proofErr w:type="spellStart"/>
      <w:r w:rsidRPr="0072668D">
        <w:rPr>
          <w:rFonts w:ascii="Arial" w:eastAsia="Times New Roman" w:hAnsi="Arial" w:cs="Arial"/>
          <w:sz w:val="20"/>
          <w:szCs w:val="20"/>
          <w:lang w:val="de-DE"/>
        </w:rPr>
        <w:t>WaterFlex</w:t>
      </w:r>
      <w:proofErr w:type="spellEnd"/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ist bis zu </w:t>
      </w:r>
      <w:r w:rsidR="00FE5675" w:rsidRPr="0072668D">
        <w:rPr>
          <w:rFonts w:ascii="Arial" w:eastAsia="Times New Roman" w:hAnsi="Arial" w:cs="Arial"/>
          <w:sz w:val="20"/>
          <w:szCs w:val="20"/>
          <w:lang w:val="de-DE"/>
        </w:rPr>
        <w:t>einem Meter Tiefe</w:t>
      </w:r>
      <w:r w:rsidR="002B7C2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100 % wasserdicht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. </w:t>
      </w:r>
      <w:r w:rsidR="00740E6B" w:rsidRPr="0072668D">
        <w:rPr>
          <w:rFonts w:ascii="Arial" w:eastAsia="Times New Roman" w:hAnsi="Arial" w:cs="Arial"/>
          <w:sz w:val="20"/>
          <w:szCs w:val="20"/>
          <w:lang w:val="de-DE"/>
        </w:rPr>
        <w:t>Eine robuste</w:t>
      </w:r>
      <w:r w:rsidR="00BF433E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Gore</w:t>
      </w:r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>-Membrane</w:t>
      </w:r>
      <w:r w:rsidR="00BF433E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740E6B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hindert </w:t>
      </w:r>
      <w:r w:rsidR="00BF433E" w:rsidRPr="0072668D">
        <w:rPr>
          <w:rFonts w:ascii="Arial" w:eastAsia="Times New Roman" w:hAnsi="Arial" w:cs="Arial"/>
          <w:sz w:val="20"/>
          <w:szCs w:val="20"/>
          <w:lang w:val="de-DE"/>
        </w:rPr>
        <w:t>Wasser am Eintritt ins Innere des Geräts</w:t>
      </w:r>
      <w:r w:rsidR="007A0857" w:rsidRPr="0072668D">
        <w:rPr>
          <w:rFonts w:ascii="Arial" w:eastAsia="Times New Roman" w:hAnsi="Arial" w:cs="Arial"/>
          <w:sz w:val="20"/>
          <w:szCs w:val="20"/>
          <w:lang w:val="de-DE"/>
        </w:rPr>
        <w:t>. Gleichzeitig kann</w:t>
      </w:r>
      <w:r w:rsidR="00E22C0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7A0857" w:rsidRPr="0072668D">
        <w:rPr>
          <w:rFonts w:ascii="Arial" w:eastAsia="Times New Roman" w:hAnsi="Arial" w:cs="Arial"/>
          <w:sz w:val="20"/>
          <w:szCs w:val="20"/>
          <w:lang w:val="de-DE"/>
        </w:rPr>
        <w:t>Feuchtigkeit</w:t>
      </w:r>
      <w:r w:rsidR="00BF433E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durch winzi</w:t>
      </w:r>
      <w:r w:rsidR="007A0857" w:rsidRPr="0072668D">
        <w:rPr>
          <w:rFonts w:ascii="Arial" w:eastAsia="Times New Roman" w:hAnsi="Arial" w:cs="Arial"/>
          <w:sz w:val="20"/>
          <w:szCs w:val="20"/>
          <w:lang w:val="de-DE"/>
        </w:rPr>
        <w:t>ge Perforationen austreten</w:t>
      </w:r>
      <w:r w:rsidR="00BF433E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. 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>Durch seinen</w:t>
      </w:r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>rutsch</w:t>
      </w:r>
      <w:r w:rsidR="00740E6B" w:rsidRPr="0072668D">
        <w:rPr>
          <w:rFonts w:ascii="Arial" w:eastAsia="Times New Roman" w:hAnsi="Arial" w:cs="Arial"/>
          <w:sz w:val="20"/>
          <w:szCs w:val="20"/>
          <w:lang w:val="de-DE"/>
        </w:rPr>
        <w:t>festen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Griff </w:t>
      </w:r>
      <w:r w:rsidR="00740E6B" w:rsidRPr="0072668D">
        <w:rPr>
          <w:rFonts w:ascii="Arial" w:eastAsia="Times New Roman" w:hAnsi="Arial" w:cs="Arial"/>
          <w:sz w:val="20"/>
          <w:szCs w:val="20"/>
          <w:lang w:val="de-DE"/>
        </w:rPr>
        <w:t>ist</w:t>
      </w:r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FD0B06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der </w:t>
      </w:r>
      <w:r w:rsidR="00097AF6" w:rsidRPr="0072668D">
        <w:rPr>
          <w:rFonts w:ascii="Arial" w:eastAsia="Times New Roman" w:hAnsi="Arial" w:cs="Arial"/>
          <w:sz w:val="20"/>
          <w:szCs w:val="20"/>
          <w:lang w:val="de-DE"/>
        </w:rPr>
        <w:t>Braun</w:t>
      </w:r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7F28F8" w:rsidRPr="0072668D">
        <w:rPr>
          <w:rFonts w:ascii="Arial" w:eastAsia="Times New Roman" w:hAnsi="Arial" w:cs="Arial"/>
          <w:sz w:val="20"/>
          <w:szCs w:val="20"/>
          <w:lang w:val="de-DE"/>
        </w:rPr>
        <w:t>WaterFlex</w:t>
      </w:r>
      <w:proofErr w:type="spellEnd"/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auch in nasser Umgebung </w:t>
      </w:r>
      <w:r w:rsidR="00740E6B" w:rsidRPr="0072668D">
        <w:rPr>
          <w:rFonts w:ascii="Arial" w:eastAsia="Times New Roman" w:hAnsi="Arial" w:cs="Arial"/>
          <w:sz w:val="20"/>
          <w:szCs w:val="20"/>
          <w:lang w:val="de-DE"/>
        </w:rPr>
        <w:t>sicher</w:t>
      </w:r>
      <w:r w:rsidR="007F28F8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. </w:t>
      </w:r>
    </w:p>
    <w:p w:rsidR="00980705" w:rsidRPr="0072668D" w:rsidRDefault="00980705" w:rsidP="0072668D">
      <w:pPr>
        <w:spacing w:line="280" w:lineRule="atLeast"/>
        <w:ind w:left="113" w:right="2119"/>
        <w:jc w:val="both"/>
        <w:rPr>
          <w:rStyle w:val="Hervorhebung"/>
          <w:rFonts w:ascii="Arial" w:hAnsi="Arial" w:cs="Arial"/>
          <w:i w:val="0"/>
          <w:sz w:val="20"/>
          <w:szCs w:val="20"/>
          <w:lang w:val="de-DE"/>
        </w:rPr>
      </w:pPr>
    </w:p>
    <w:p w:rsidR="00AD3A75" w:rsidRPr="0072668D" w:rsidRDefault="00385763" w:rsidP="0072668D">
      <w:pPr>
        <w:pStyle w:val="berschrift1"/>
        <w:spacing w:line="280" w:lineRule="atLeast"/>
        <w:ind w:right="3799"/>
        <w:jc w:val="both"/>
        <w:rPr>
          <w:rFonts w:ascii="Arial" w:hAnsi="Arial" w:cs="Arial"/>
          <w:color w:val="231F20"/>
          <w:sz w:val="20"/>
          <w:szCs w:val="20"/>
          <w:lang w:val="de-DE"/>
        </w:rPr>
      </w:pPr>
      <w:r w:rsidRPr="0072668D">
        <w:rPr>
          <w:rFonts w:ascii="Arial" w:hAnsi="Arial" w:cs="Arial"/>
          <w:iCs/>
          <w:noProof/>
          <w:color w:val="231F20"/>
          <w:sz w:val="20"/>
          <w:szCs w:val="20"/>
          <w:lang w:val="de-CH" w:eastAsia="de-CH"/>
        </w:rPr>
        <w:drawing>
          <wp:anchor distT="0" distB="0" distL="114300" distR="114300" simplePos="0" relativeHeight="251705344" behindDoc="1" locked="0" layoutInCell="1" allowOverlap="1" wp14:anchorId="22BFE32C" wp14:editId="367ADEB6">
            <wp:simplePos x="0" y="0"/>
            <wp:positionH relativeFrom="column">
              <wp:posOffset>5012690</wp:posOffset>
            </wp:positionH>
            <wp:positionV relativeFrom="paragraph">
              <wp:posOffset>43815</wp:posOffset>
            </wp:positionV>
            <wp:extent cx="897890" cy="897890"/>
            <wp:effectExtent l="0" t="0" r="0" b="0"/>
            <wp:wrapTight wrapText="bothSides">
              <wp:wrapPolygon edited="0">
                <wp:start x="1375" y="2291"/>
                <wp:lineTo x="1375" y="18789"/>
                <wp:lineTo x="20164" y="18789"/>
                <wp:lineTo x="20164" y="16956"/>
                <wp:lineTo x="19706" y="10082"/>
                <wp:lineTo x="19706" y="9624"/>
                <wp:lineTo x="20164" y="2750"/>
                <wp:lineTo x="20164" y="2291"/>
                <wp:lineTo x="1375" y="2291"/>
              </wp:wrapPolygon>
            </wp:wrapTight>
            <wp:docPr id="9" name="Bild 2" descr="\\pdcbz01\Daten2$\Kunden\P&amp;G\Braun Male\FKKORGA-Braun\2013\03_BMG\03_Initiativen\06_BMG 1. HY 14 15\WaterFlex\assets\AID_A02_0015470_WaterFlex_WF2s_Akku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dcbz01\Daten2$\Kunden\P&amp;G\Braun Male\FKKORGA-Braun\2013\03_BMG\03_Initiativen\06_BMG 1. HY 14 15\WaterFlex\assets\AID_A02_0015470_WaterFlex_WF2s_Akku_Ic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C01" w:rsidRPr="0072668D">
        <w:rPr>
          <w:rFonts w:ascii="Arial" w:hAnsi="Arial" w:cs="Arial"/>
          <w:iCs/>
          <w:color w:val="231F20"/>
          <w:sz w:val="20"/>
          <w:szCs w:val="20"/>
          <w:lang w:val="de-DE"/>
        </w:rPr>
        <w:t xml:space="preserve">Leistungsstarker Li-Ion </w:t>
      </w:r>
      <w:r w:rsidR="002431D4" w:rsidRPr="0072668D">
        <w:rPr>
          <w:rFonts w:ascii="Arial" w:hAnsi="Arial" w:cs="Arial"/>
          <w:iCs/>
          <w:color w:val="231F20"/>
          <w:sz w:val="20"/>
          <w:szCs w:val="20"/>
          <w:lang w:val="de-DE"/>
        </w:rPr>
        <w:t>Akku</w:t>
      </w:r>
    </w:p>
    <w:p w:rsidR="008E21C9" w:rsidRPr="0072668D" w:rsidRDefault="00761274" w:rsidP="0072668D">
      <w:pPr>
        <w:pStyle w:val="Textkrper"/>
        <w:spacing w:before="0" w:line="280" w:lineRule="atLeast"/>
        <w:ind w:right="1559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Die </w:t>
      </w:r>
      <w:proofErr w:type="spellStart"/>
      <w:r w:rsidR="00352EAA" w:rsidRPr="0072668D">
        <w:rPr>
          <w:rFonts w:ascii="Arial" w:eastAsia="Times New Roman" w:hAnsi="Arial" w:cs="Arial"/>
          <w:sz w:val="20"/>
          <w:szCs w:val="20"/>
          <w:lang w:val="de-DE"/>
        </w:rPr>
        <w:t>wiederaufladbare</w:t>
      </w:r>
      <w:proofErr w:type="spellEnd"/>
      <w:r w:rsidR="00E22C0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931BD1" w:rsidRPr="0072668D">
        <w:rPr>
          <w:rFonts w:ascii="Arial" w:eastAsia="Times New Roman" w:hAnsi="Arial" w:cs="Arial"/>
          <w:sz w:val="20"/>
          <w:szCs w:val="20"/>
          <w:lang w:val="de-DE"/>
        </w:rPr>
        <w:t>Li-Ion</w:t>
      </w:r>
      <w:r w:rsidR="00E22C0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Batterie </w:t>
      </w:r>
      <w:r w:rsidR="00CE09CE" w:rsidRPr="0072668D">
        <w:rPr>
          <w:rFonts w:ascii="Arial" w:eastAsia="Times New Roman" w:hAnsi="Arial" w:cs="Arial"/>
          <w:sz w:val="20"/>
          <w:szCs w:val="20"/>
          <w:lang w:val="de-DE"/>
        </w:rPr>
        <w:t>lässt sich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in einer Stunde vollständig auf</w:t>
      </w:r>
      <w:r w:rsidR="00CE09CE" w:rsidRPr="0072668D">
        <w:rPr>
          <w:rFonts w:ascii="Arial" w:eastAsia="Times New Roman" w:hAnsi="Arial" w:cs="Arial"/>
          <w:sz w:val="20"/>
          <w:szCs w:val="20"/>
          <w:lang w:val="de-DE"/>
        </w:rPr>
        <w:t>laden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und ermöglicht 45 Minuten kabelloses Rasieren. </w:t>
      </w:r>
      <w:r w:rsidR="00407C1A" w:rsidRPr="0072668D">
        <w:rPr>
          <w:rFonts w:ascii="Arial" w:eastAsia="Times New Roman" w:hAnsi="Arial" w:cs="Arial"/>
          <w:sz w:val="20"/>
          <w:szCs w:val="20"/>
          <w:lang w:val="de-DE"/>
        </w:rPr>
        <w:t>Ein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LED-Display zeigt jederzeit </w:t>
      </w:r>
      <w:r w:rsidR="00B15A73" w:rsidRPr="0072668D">
        <w:rPr>
          <w:rFonts w:ascii="Arial" w:eastAsia="Times New Roman" w:hAnsi="Arial" w:cs="Arial"/>
          <w:sz w:val="20"/>
          <w:szCs w:val="20"/>
          <w:lang w:val="de-DE"/>
        </w:rPr>
        <w:t>den Ladestand an.</w:t>
      </w:r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407C1A" w:rsidRPr="0072668D">
        <w:rPr>
          <w:rFonts w:ascii="Arial" w:eastAsia="Times New Roman" w:hAnsi="Arial" w:cs="Arial"/>
          <w:sz w:val="20"/>
          <w:szCs w:val="20"/>
          <w:lang w:val="de-DE"/>
        </w:rPr>
        <w:t>Zudem</w:t>
      </w:r>
      <w:r w:rsidR="004F7E95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7A0857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bietet </w:t>
      </w:r>
      <w:r w:rsidR="00407C1A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der Rasierer 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eine </w:t>
      </w:r>
      <w:r w:rsidR="008206EF" w:rsidRPr="0072668D">
        <w:rPr>
          <w:rFonts w:ascii="Arial" w:eastAsia="Times New Roman" w:hAnsi="Arial" w:cs="Arial"/>
          <w:sz w:val="20"/>
          <w:szCs w:val="20"/>
          <w:lang w:val="de-DE"/>
        </w:rPr>
        <w:t>praktische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E22C01" w:rsidRPr="0072668D">
        <w:rPr>
          <w:rFonts w:ascii="Arial" w:eastAsia="Times New Roman" w:hAnsi="Arial" w:cs="Arial"/>
          <w:sz w:val="20"/>
          <w:szCs w:val="20"/>
          <w:lang w:val="de-DE"/>
        </w:rPr>
        <w:t>5-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>Minuten</w:t>
      </w:r>
      <w:r w:rsidR="008206EF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-Schnellladefunktion. </w:t>
      </w:r>
    </w:p>
    <w:p w:rsidR="00407C1A" w:rsidRPr="0072668D" w:rsidRDefault="00407C1A" w:rsidP="0072668D">
      <w:pPr>
        <w:spacing w:line="280" w:lineRule="atLeast"/>
        <w:ind w:left="113" w:right="2119"/>
        <w:jc w:val="both"/>
        <w:rPr>
          <w:rStyle w:val="Hervorhebung"/>
          <w:rFonts w:ascii="Arial" w:hAnsi="Arial" w:cs="Arial"/>
          <w:i w:val="0"/>
          <w:sz w:val="20"/>
          <w:szCs w:val="20"/>
          <w:lang w:val="de-DE"/>
        </w:rPr>
      </w:pPr>
    </w:p>
    <w:p w:rsidR="00AD3A75" w:rsidRPr="0072668D" w:rsidRDefault="00A9179D" w:rsidP="0072668D">
      <w:pPr>
        <w:pStyle w:val="berschrift1"/>
        <w:spacing w:line="280" w:lineRule="atLeast"/>
        <w:ind w:right="3799"/>
        <w:jc w:val="both"/>
        <w:rPr>
          <w:rFonts w:ascii="Arial" w:hAnsi="Arial" w:cs="Arial"/>
          <w:color w:val="231F20"/>
          <w:sz w:val="20"/>
          <w:szCs w:val="20"/>
          <w:lang w:val="de-CH"/>
        </w:rPr>
      </w:pPr>
      <w:r w:rsidRPr="0072668D">
        <w:rPr>
          <w:rFonts w:ascii="Arial" w:hAnsi="Arial" w:cs="Arial"/>
          <w:iC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707392" behindDoc="1" locked="0" layoutInCell="1" allowOverlap="1" wp14:anchorId="7F848709" wp14:editId="1A3D6D64">
            <wp:simplePos x="0" y="0"/>
            <wp:positionH relativeFrom="column">
              <wp:posOffset>5012690</wp:posOffset>
            </wp:positionH>
            <wp:positionV relativeFrom="paragraph">
              <wp:posOffset>53340</wp:posOffset>
            </wp:positionV>
            <wp:extent cx="897890" cy="897890"/>
            <wp:effectExtent l="0" t="0" r="0" b="0"/>
            <wp:wrapTight wrapText="bothSides">
              <wp:wrapPolygon edited="0">
                <wp:start x="917" y="1375"/>
                <wp:lineTo x="917" y="19706"/>
                <wp:lineTo x="20164" y="19706"/>
                <wp:lineTo x="20164" y="1375"/>
                <wp:lineTo x="917" y="1375"/>
              </wp:wrapPolygon>
            </wp:wrapTight>
            <wp:docPr id="4" name="Bild 1" descr="C:\Users\Conrad\Desktop\AID_A02_0015462_Icons_Transparent\AID_A02_0015462_WaterFlex_WF2s_sheering par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rad\Desktop\AID_A02_0015462_Icons_Transparent\AID_A02_0015462_WaterFlex_WF2s_sheering part_Ico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D3A75" w:rsidRPr="0072668D">
        <w:rPr>
          <w:rFonts w:ascii="Arial" w:hAnsi="Arial" w:cs="Arial"/>
          <w:color w:val="231F20"/>
          <w:sz w:val="20"/>
          <w:szCs w:val="20"/>
          <w:lang w:val="de-CH"/>
        </w:rPr>
        <w:t>OptiBladeTM</w:t>
      </w:r>
      <w:proofErr w:type="spellEnd"/>
      <w:r w:rsidR="00AD3A75" w:rsidRPr="0072668D">
        <w:rPr>
          <w:rFonts w:ascii="Arial" w:hAnsi="Arial" w:cs="Arial"/>
          <w:color w:val="231F20"/>
          <w:sz w:val="20"/>
          <w:szCs w:val="20"/>
          <w:lang w:val="de-CH"/>
        </w:rPr>
        <w:t>-Scherfolien</w:t>
      </w:r>
    </w:p>
    <w:p w:rsidR="00407C1A" w:rsidRPr="0072668D" w:rsidRDefault="00D2769E" w:rsidP="0072668D">
      <w:pPr>
        <w:pStyle w:val="Textkrper"/>
        <w:spacing w:before="0" w:line="280" w:lineRule="atLeast"/>
        <w:ind w:right="1559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Die verbesserte </w:t>
      </w:r>
      <w:proofErr w:type="spellStart"/>
      <w:r w:rsidR="008206EF" w:rsidRPr="0072668D">
        <w:rPr>
          <w:rFonts w:ascii="Arial" w:eastAsia="Times New Roman" w:hAnsi="Arial" w:cs="Arial"/>
          <w:sz w:val="20"/>
          <w:szCs w:val="20"/>
          <w:lang w:val="de-DE"/>
        </w:rPr>
        <w:t>OptiBlade</w:t>
      </w:r>
      <w:r w:rsidR="00097AF6" w:rsidRPr="0072668D">
        <w:rPr>
          <w:rFonts w:ascii="Arial" w:eastAsia="Times New Roman" w:hAnsi="Arial" w:cs="Arial"/>
          <w:sz w:val="20"/>
          <w:szCs w:val="20"/>
          <w:lang w:val="de-DE"/>
        </w:rPr>
        <w:t>TM</w:t>
      </w:r>
      <w:proofErr w:type="spellEnd"/>
      <w:r w:rsidRPr="0072668D">
        <w:rPr>
          <w:rFonts w:ascii="Arial" w:eastAsia="Times New Roman" w:hAnsi="Arial" w:cs="Arial"/>
          <w:sz w:val="20"/>
          <w:szCs w:val="20"/>
          <w:lang w:val="de-DE"/>
        </w:rPr>
        <w:t>-Scherfolie</w:t>
      </w:r>
      <w:r w:rsidR="008206EF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des </w:t>
      </w:r>
      <w:proofErr w:type="spellStart"/>
      <w:r w:rsidR="008206EF" w:rsidRPr="0072668D">
        <w:rPr>
          <w:rFonts w:ascii="Arial" w:eastAsia="Times New Roman" w:hAnsi="Arial" w:cs="Arial"/>
          <w:sz w:val="20"/>
          <w:szCs w:val="20"/>
          <w:lang w:val="de-DE"/>
        </w:rPr>
        <w:t>WaterFlex</w:t>
      </w:r>
      <w:proofErr w:type="spellEnd"/>
      <w:r w:rsidR="00E22C0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FD0B06" w:rsidRPr="0072668D">
        <w:rPr>
          <w:rFonts w:ascii="Arial" w:eastAsia="Times New Roman" w:hAnsi="Arial" w:cs="Arial"/>
          <w:sz w:val="20"/>
          <w:szCs w:val="20"/>
          <w:lang w:val="de-DE"/>
        </w:rPr>
        <w:t>sorgt durch die</w:t>
      </w:r>
      <w:r w:rsidR="00E22C0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>e</w:t>
      </w:r>
      <w:r w:rsidR="00511586" w:rsidRPr="0072668D">
        <w:rPr>
          <w:rFonts w:ascii="Arial" w:eastAsia="Times New Roman" w:hAnsi="Arial" w:cs="Arial"/>
          <w:sz w:val="20"/>
          <w:szCs w:val="20"/>
          <w:lang w:val="de-DE"/>
        </w:rPr>
        <w:t>rgonomi</w:t>
      </w:r>
      <w:r w:rsidR="008206EF" w:rsidRPr="0072668D">
        <w:rPr>
          <w:rFonts w:ascii="Arial" w:eastAsia="Times New Roman" w:hAnsi="Arial" w:cs="Arial"/>
          <w:sz w:val="20"/>
          <w:szCs w:val="20"/>
          <w:lang w:val="de-DE"/>
        </w:rPr>
        <w:t>sch platzierte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n </w:t>
      </w:r>
      <w:r w:rsidR="00097AF6" w:rsidRPr="0072668D">
        <w:rPr>
          <w:rFonts w:ascii="Arial" w:eastAsia="Times New Roman" w:hAnsi="Arial" w:cs="Arial"/>
          <w:sz w:val="20"/>
          <w:szCs w:val="20"/>
          <w:lang w:val="de-DE"/>
        </w:rPr>
        <w:t>Öffnungen</w:t>
      </w:r>
      <w:r w:rsidR="00E22C01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8206EF" w:rsidRPr="0072668D">
        <w:rPr>
          <w:rFonts w:ascii="Arial" w:eastAsia="Times New Roman" w:hAnsi="Arial" w:cs="Arial"/>
          <w:sz w:val="20"/>
          <w:szCs w:val="20"/>
          <w:lang w:val="de-DE"/>
        </w:rPr>
        <w:t>für eine gründlichere Rasur de</w:t>
      </w:r>
      <w:r w:rsidR="00CE09CE" w:rsidRPr="0072668D">
        <w:rPr>
          <w:rFonts w:ascii="Arial" w:eastAsia="Times New Roman" w:hAnsi="Arial" w:cs="Arial"/>
          <w:sz w:val="20"/>
          <w:szCs w:val="20"/>
          <w:lang w:val="de-DE"/>
        </w:rPr>
        <w:t>n</w:t>
      </w:r>
      <w:r w:rsidR="008206EF"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n je. </w:t>
      </w:r>
      <w:r w:rsidR="00FD0B06" w:rsidRPr="0072668D">
        <w:rPr>
          <w:rFonts w:ascii="Arial" w:eastAsia="Times New Roman" w:hAnsi="Arial" w:cs="Arial"/>
          <w:sz w:val="20"/>
          <w:szCs w:val="20"/>
          <w:lang w:val="de-DE"/>
        </w:rPr>
        <w:t>Jede Scherfolie hat 1.064 Öffnungen, von denen 899 eine individuelle Form besitzen. So werden die Barthaare selbst an schwierigen Stellen optimal erfasst.</w:t>
      </w:r>
    </w:p>
    <w:p w:rsidR="00AD3A75" w:rsidRPr="0072668D" w:rsidRDefault="00AD3A75" w:rsidP="0072668D">
      <w:pPr>
        <w:spacing w:line="280" w:lineRule="atLeast"/>
        <w:ind w:left="113" w:right="2119"/>
        <w:jc w:val="both"/>
        <w:rPr>
          <w:rFonts w:ascii="Arial" w:hAnsi="Arial" w:cs="Arial"/>
          <w:iCs/>
          <w:sz w:val="20"/>
          <w:szCs w:val="20"/>
          <w:lang w:val="de-DE"/>
        </w:rPr>
      </w:pPr>
    </w:p>
    <w:p w:rsidR="006B3CBF" w:rsidRPr="0072668D" w:rsidRDefault="00A9179D" w:rsidP="0072668D">
      <w:pPr>
        <w:pStyle w:val="berschrift1"/>
        <w:spacing w:line="280" w:lineRule="atLeast"/>
        <w:ind w:right="3799"/>
        <w:jc w:val="both"/>
        <w:rPr>
          <w:rFonts w:ascii="Arial" w:hAnsi="Arial" w:cs="Arial"/>
          <w:color w:val="231F20"/>
          <w:sz w:val="20"/>
          <w:szCs w:val="20"/>
          <w:lang w:val="de-CH"/>
        </w:rPr>
      </w:pPr>
      <w:r w:rsidRPr="0072668D">
        <w:rPr>
          <w:rFonts w:ascii="Arial" w:hAnsi="Arial" w:cs="Arial"/>
          <w:iC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704320" behindDoc="1" locked="0" layoutInCell="1" allowOverlap="1" wp14:anchorId="09D0A92C" wp14:editId="24F6A287">
            <wp:simplePos x="0" y="0"/>
            <wp:positionH relativeFrom="column">
              <wp:posOffset>5012690</wp:posOffset>
            </wp:positionH>
            <wp:positionV relativeFrom="paragraph">
              <wp:posOffset>70485</wp:posOffset>
            </wp:positionV>
            <wp:extent cx="899795" cy="899795"/>
            <wp:effectExtent l="0" t="0" r="0" b="0"/>
            <wp:wrapTight wrapText="bothSides">
              <wp:wrapPolygon edited="0">
                <wp:start x="915" y="1372"/>
                <wp:lineTo x="915" y="19664"/>
                <wp:lineTo x="20121" y="19664"/>
                <wp:lineTo x="20121" y="1372"/>
                <wp:lineTo x="915" y="1372"/>
              </wp:wrapPolygon>
            </wp:wrapTight>
            <wp:docPr id="2" name="Bild 1" descr="\\pdcbz01\Daten2$\Kunden\P&amp;G\Braun Male\FKKORGA-Braun\2013\03_BMG\03_Initiativen\06_BMG 1. HY 14 15\WaterFlex\assets\AID_A02_0015469_WaterFlex_WF2s_blue_Long_hair_trimmer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cbz01\Daten2$\Kunden\P&amp;G\Braun Male\FKKORGA-Braun\2013\03_BMG\03_Initiativen\06_BMG 1. HY 14 15\WaterFlex\assets\AID_A02_0015469_WaterFlex_WF2s_blue_Long_hair_trimmer_Ico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CBF" w:rsidRPr="0072668D">
        <w:rPr>
          <w:rFonts w:ascii="Arial" w:hAnsi="Arial" w:cs="Arial"/>
          <w:color w:val="231F20"/>
          <w:sz w:val="20"/>
          <w:szCs w:val="20"/>
          <w:lang w:val="de-CH"/>
        </w:rPr>
        <w:t xml:space="preserve">Kraftvoller </w:t>
      </w:r>
      <w:proofErr w:type="spellStart"/>
      <w:r w:rsidR="006B3CBF" w:rsidRPr="0072668D">
        <w:rPr>
          <w:rFonts w:ascii="Arial" w:hAnsi="Arial" w:cs="Arial"/>
          <w:color w:val="231F20"/>
          <w:sz w:val="20"/>
          <w:szCs w:val="20"/>
          <w:lang w:val="de-CH"/>
        </w:rPr>
        <w:t>Langhaartrimmer</w:t>
      </w:r>
      <w:proofErr w:type="spellEnd"/>
    </w:p>
    <w:p w:rsidR="006B3CBF" w:rsidRPr="0072668D" w:rsidRDefault="006B3CBF" w:rsidP="0072668D">
      <w:pPr>
        <w:pStyle w:val="Textkrper"/>
        <w:spacing w:before="0" w:line="280" w:lineRule="atLeast"/>
        <w:ind w:right="1559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Der integrierte </w:t>
      </w:r>
      <w:proofErr w:type="spellStart"/>
      <w:r w:rsidRPr="0072668D">
        <w:rPr>
          <w:rFonts w:ascii="Arial" w:eastAsia="Times New Roman" w:hAnsi="Arial" w:cs="Arial"/>
          <w:sz w:val="20"/>
          <w:szCs w:val="20"/>
          <w:lang w:val="de-DE"/>
        </w:rPr>
        <w:t>Präzisionstrimmer</w:t>
      </w:r>
      <w:proofErr w:type="spellEnd"/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auf der Rückseite des Rasierers eignet sich für die einfache Pflege der Bartstoppeln. Um Koteletten, den Schnurrbart oder den Vollbart zu trimmen, wird der </w:t>
      </w:r>
      <w:proofErr w:type="spellStart"/>
      <w:r w:rsidRPr="0072668D">
        <w:rPr>
          <w:rFonts w:ascii="Arial" w:eastAsia="Times New Roman" w:hAnsi="Arial" w:cs="Arial"/>
          <w:sz w:val="20"/>
          <w:szCs w:val="20"/>
          <w:lang w:val="de-DE"/>
        </w:rPr>
        <w:t>Präzisionstrimmer</w:t>
      </w:r>
      <w:proofErr w:type="spellEnd"/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einfach nach oben geschoben.</w:t>
      </w:r>
    </w:p>
    <w:p w:rsidR="00980705" w:rsidRPr="0072668D" w:rsidRDefault="00980705" w:rsidP="0072668D">
      <w:pPr>
        <w:spacing w:line="280" w:lineRule="atLeast"/>
        <w:ind w:left="113"/>
        <w:jc w:val="both"/>
        <w:rPr>
          <w:rStyle w:val="Hervorhebung"/>
          <w:rFonts w:ascii="Arial" w:hAnsi="Arial" w:cs="Arial"/>
          <w:i w:val="0"/>
          <w:sz w:val="20"/>
          <w:szCs w:val="20"/>
          <w:lang w:val="de-DE"/>
        </w:rPr>
      </w:pPr>
    </w:p>
    <w:p w:rsidR="0072668D" w:rsidRPr="00972621" w:rsidRDefault="0072668D" w:rsidP="00972621">
      <w:pPr>
        <w:pStyle w:val="Textkrper"/>
        <w:spacing w:before="0" w:line="280" w:lineRule="atLeast"/>
        <w:ind w:right="1559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Der Braun </w:t>
      </w:r>
      <w:proofErr w:type="spellStart"/>
      <w:r w:rsidRPr="0072668D">
        <w:rPr>
          <w:rFonts w:ascii="Arial" w:eastAsia="Times New Roman" w:hAnsi="Arial" w:cs="Arial"/>
          <w:sz w:val="20"/>
          <w:szCs w:val="20"/>
          <w:lang w:val="de-DE"/>
        </w:rPr>
        <w:t>WaterFlex</w:t>
      </w:r>
      <w:proofErr w:type="spellEnd"/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 wird zum Preis von CHF 185.00* ab Juli 2014 im Handel erhältlich sein. Mehr zu den Produkten von Braun unter </w:t>
      </w:r>
      <w:hyperlink r:id="rId15" w:history="1">
        <w:r w:rsidR="006A701B" w:rsidRPr="006A701B">
          <w:rPr>
            <w:rStyle w:val="Hyperlink"/>
            <w:rFonts w:ascii="Arial" w:eastAsia="Times New Roman" w:hAnsi="Arial" w:cs="Arial"/>
            <w:sz w:val="20"/>
            <w:szCs w:val="20"/>
            <w:lang w:val="de-DE"/>
          </w:rPr>
          <w:t>www.braun.de</w:t>
        </w:r>
      </w:hyperlink>
      <w:r w:rsidR="00335A08" w:rsidRPr="00335A08">
        <w:rPr>
          <w:rStyle w:val="Hyperlink"/>
          <w:rFonts w:ascii="Arial" w:eastAsia="Times New Roman" w:hAnsi="Arial" w:cs="Arial"/>
          <w:sz w:val="20"/>
          <w:szCs w:val="20"/>
          <w:u w:val="none"/>
          <w:lang w:val="de-DE"/>
        </w:rPr>
        <w:t xml:space="preserve"> </w:t>
      </w:r>
      <w:r w:rsidRPr="0072668D">
        <w:rPr>
          <w:rFonts w:ascii="Arial" w:eastAsia="Times New Roman" w:hAnsi="Arial" w:cs="Arial"/>
          <w:sz w:val="20"/>
          <w:szCs w:val="20"/>
          <w:lang w:val="de-DE"/>
        </w:rPr>
        <w:t xml:space="preserve">und auf Facebook unter </w:t>
      </w:r>
      <w:hyperlink r:id="rId16" w:history="1">
        <w:r w:rsidR="006A701B" w:rsidRPr="006A701B">
          <w:rPr>
            <w:rStyle w:val="Hyperlink"/>
            <w:rFonts w:ascii="Arial" w:eastAsia="Times New Roman" w:hAnsi="Arial" w:cs="Arial"/>
            <w:sz w:val="20"/>
            <w:szCs w:val="20"/>
            <w:lang w:val="de-DE"/>
          </w:rPr>
          <w:t>www.facebook.com/Braun</w:t>
        </w:r>
      </w:hyperlink>
      <w:r w:rsidR="006A701B">
        <w:rPr>
          <w:rFonts w:ascii="Arial" w:eastAsia="Times New Roman" w:hAnsi="Arial" w:cs="Arial"/>
          <w:sz w:val="20"/>
          <w:szCs w:val="20"/>
          <w:lang w:val="de-DE"/>
        </w:rPr>
        <w:t xml:space="preserve">. </w:t>
      </w:r>
      <w:r w:rsidRPr="00CF292E">
        <w:rPr>
          <w:rFonts w:ascii="Arial" w:hAnsi="Arial" w:cs="Arial"/>
          <w:bCs/>
          <w:iCs/>
          <w:sz w:val="20"/>
          <w:szCs w:val="20"/>
          <w:lang w:val="de-CH"/>
        </w:rPr>
        <w:t xml:space="preserve">Alle Texte und Bilder stehen auch im Internet bereit </w:t>
      </w:r>
      <w:r w:rsidRPr="00CF292E">
        <w:rPr>
          <w:rFonts w:ascii="Arial" w:hAnsi="Arial" w:cs="Arial"/>
          <w:bCs/>
          <w:iCs/>
          <w:color w:val="000000"/>
          <w:sz w:val="20"/>
          <w:szCs w:val="20"/>
          <w:lang w:val="de-CH"/>
        </w:rPr>
        <w:t xml:space="preserve">unter: </w:t>
      </w:r>
      <w:hyperlink r:id="rId17" w:history="1">
        <w:r w:rsidR="006A701B">
          <w:rPr>
            <w:rStyle w:val="Hyperlink"/>
            <w:rFonts w:ascii="Arial" w:hAnsi="Arial" w:cs="Arial"/>
            <w:bCs/>
            <w:iCs/>
            <w:sz w:val="20"/>
            <w:szCs w:val="20"/>
            <w:lang w:val="de-CH"/>
          </w:rPr>
          <w:t>www.rp-press.com</w:t>
        </w:r>
      </w:hyperlink>
      <w:r w:rsidRPr="00CF292E">
        <w:rPr>
          <w:rFonts w:ascii="Arial" w:hAnsi="Arial" w:cs="Arial"/>
          <w:bCs/>
          <w:color w:val="000000"/>
          <w:sz w:val="20"/>
          <w:szCs w:val="20"/>
          <w:lang w:val="de-CH"/>
        </w:rPr>
        <w:t>.</w:t>
      </w:r>
    </w:p>
    <w:p w:rsidR="0072668D" w:rsidRDefault="0072668D" w:rsidP="0072668D">
      <w:pPr>
        <w:autoSpaceDE w:val="0"/>
        <w:autoSpaceDN w:val="0"/>
        <w:adjustRightInd w:val="0"/>
        <w:spacing w:line="280" w:lineRule="atLeast"/>
        <w:ind w:left="142"/>
        <w:jc w:val="both"/>
        <w:rPr>
          <w:rFonts w:ascii="Arial" w:hAnsi="Arial" w:cs="Arial"/>
          <w:b/>
          <w:bCs/>
          <w:iCs/>
          <w:sz w:val="20"/>
          <w:szCs w:val="20"/>
          <w:lang w:val="de-CH"/>
        </w:rPr>
      </w:pPr>
    </w:p>
    <w:p w:rsidR="0072668D" w:rsidRDefault="0072668D" w:rsidP="0072668D">
      <w:pPr>
        <w:autoSpaceDE w:val="0"/>
        <w:autoSpaceDN w:val="0"/>
        <w:adjustRightInd w:val="0"/>
        <w:spacing w:line="280" w:lineRule="atLeast"/>
        <w:ind w:left="142"/>
        <w:jc w:val="both"/>
        <w:rPr>
          <w:rFonts w:ascii="Arial" w:hAnsi="Arial" w:cs="Arial"/>
          <w:b/>
          <w:bCs/>
          <w:iCs/>
          <w:sz w:val="20"/>
          <w:szCs w:val="20"/>
          <w:lang w:val="de-CH"/>
        </w:rPr>
      </w:pPr>
      <w:r>
        <w:rPr>
          <w:rFonts w:ascii="Arial" w:hAnsi="Arial" w:cs="Arial"/>
          <w:b/>
          <w:bCs/>
          <w:iCs/>
          <w:sz w:val="20"/>
          <w:szCs w:val="20"/>
          <w:lang w:val="de-CH"/>
        </w:rPr>
        <w:t>*</w:t>
      </w:r>
      <w:r w:rsidRPr="0072668D">
        <w:rPr>
          <w:rFonts w:ascii="Arial" w:hAnsi="Arial" w:cs="Arial"/>
          <w:color w:val="231F20"/>
          <w:sz w:val="16"/>
          <w:szCs w:val="16"/>
          <w:lang w:val="de-DE"/>
        </w:rPr>
        <w:t xml:space="preserve"> </w:t>
      </w:r>
      <w:r w:rsidRPr="006B2B3B">
        <w:rPr>
          <w:rFonts w:ascii="Arial" w:hAnsi="Arial" w:cs="Arial"/>
          <w:color w:val="231F20"/>
          <w:sz w:val="16"/>
          <w:szCs w:val="16"/>
          <w:lang w:val="de-DE"/>
        </w:rPr>
        <w:t xml:space="preserve">Unverbindliche </w:t>
      </w:r>
      <w:r w:rsidRPr="006B2B3B">
        <w:rPr>
          <w:rFonts w:ascii="Arial" w:hAnsi="Arial" w:cs="Arial"/>
          <w:color w:val="231F20"/>
          <w:spacing w:val="-1"/>
          <w:sz w:val="16"/>
          <w:szCs w:val="16"/>
          <w:lang w:val="de-DE"/>
        </w:rPr>
        <w:t xml:space="preserve">Preisempfehlung. </w:t>
      </w:r>
      <w:r w:rsidRPr="006B2B3B">
        <w:rPr>
          <w:rFonts w:ascii="Arial" w:hAnsi="Arial" w:cs="Arial"/>
          <w:color w:val="231F20"/>
          <w:sz w:val="16"/>
          <w:szCs w:val="16"/>
          <w:lang w:val="de-DE"/>
        </w:rPr>
        <w:t xml:space="preserve">Die Festlegung der </w:t>
      </w:r>
      <w:r w:rsidRPr="006B2B3B">
        <w:rPr>
          <w:rFonts w:ascii="Arial" w:hAnsi="Arial" w:cs="Arial"/>
          <w:color w:val="231F20"/>
          <w:spacing w:val="-1"/>
          <w:sz w:val="16"/>
          <w:szCs w:val="16"/>
          <w:lang w:val="de-DE"/>
        </w:rPr>
        <w:t xml:space="preserve">Verkaufspreise </w:t>
      </w:r>
      <w:r w:rsidRPr="006B2B3B">
        <w:rPr>
          <w:rFonts w:ascii="Arial" w:hAnsi="Arial" w:cs="Arial"/>
          <w:color w:val="231F20"/>
          <w:sz w:val="16"/>
          <w:szCs w:val="16"/>
          <w:lang w:val="de-DE"/>
        </w:rPr>
        <w:t xml:space="preserve">liegt im alleinigen Ermessen des Handels. Auf die individuellen </w:t>
      </w:r>
      <w:r w:rsidRPr="006B2B3B">
        <w:rPr>
          <w:rFonts w:ascii="Arial" w:hAnsi="Arial" w:cs="Arial"/>
          <w:color w:val="231F20"/>
          <w:spacing w:val="-1"/>
          <w:sz w:val="16"/>
          <w:szCs w:val="16"/>
          <w:lang w:val="de-DE"/>
        </w:rPr>
        <w:t xml:space="preserve">Endverbraucherpreise </w:t>
      </w:r>
      <w:r w:rsidRPr="006B2B3B">
        <w:rPr>
          <w:rFonts w:ascii="Arial" w:hAnsi="Arial" w:cs="Arial"/>
          <w:color w:val="231F20"/>
          <w:sz w:val="16"/>
          <w:szCs w:val="16"/>
          <w:lang w:val="de-DE"/>
        </w:rPr>
        <w:t xml:space="preserve">nimmt </w:t>
      </w:r>
      <w:r w:rsidRPr="006B2B3B">
        <w:rPr>
          <w:rFonts w:ascii="Arial" w:hAnsi="Arial" w:cs="Arial"/>
          <w:color w:val="231F20"/>
          <w:spacing w:val="-1"/>
          <w:sz w:val="16"/>
          <w:szCs w:val="16"/>
          <w:lang w:val="de-DE"/>
        </w:rPr>
        <w:t>Procter</w:t>
      </w:r>
      <w:r w:rsidRPr="006B2B3B">
        <w:rPr>
          <w:rFonts w:ascii="Arial" w:hAnsi="Arial" w:cs="Arial"/>
          <w:color w:val="231F20"/>
          <w:sz w:val="16"/>
          <w:szCs w:val="16"/>
          <w:lang w:val="de-DE"/>
        </w:rPr>
        <w:t xml:space="preserve">&amp; </w:t>
      </w:r>
      <w:proofErr w:type="spellStart"/>
      <w:r w:rsidRPr="006B2B3B">
        <w:rPr>
          <w:rFonts w:ascii="Arial" w:hAnsi="Arial" w:cs="Arial"/>
          <w:color w:val="231F20"/>
          <w:sz w:val="16"/>
          <w:szCs w:val="16"/>
          <w:lang w:val="de-DE"/>
        </w:rPr>
        <w:t>Gamble</w:t>
      </w:r>
      <w:proofErr w:type="spellEnd"/>
      <w:r w:rsidRPr="006B2B3B">
        <w:rPr>
          <w:rFonts w:ascii="Arial" w:hAnsi="Arial" w:cs="Arial"/>
          <w:color w:val="231F20"/>
          <w:sz w:val="16"/>
          <w:szCs w:val="16"/>
          <w:lang w:val="de-DE"/>
        </w:rPr>
        <w:t xml:space="preserve"> keinen Einfluss.</w:t>
      </w:r>
      <w:r>
        <w:rPr>
          <w:rFonts w:ascii="Arial" w:hAnsi="Arial" w:cs="Arial"/>
          <w:b/>
          <w:bCs/>
          <w:iCs/>
          <w:sz w:val="20"/>
          <w:szCs w:val="20"/>
          <w:lang w:val="de-CH"/>
        </w:rPr>
        <w:br w:type="page"/>
      </w:r>
    </w:p>
    <w:p w:rsidR="0072668D" w:rsidRDefault="0072668D" w:rsidP="0072668D">
      <w:pPr>
        <w:autoSpaceDE w:val="0"/>
        <w:autoSpaceDN w:val="0"/>
        <w:adjustRightInd w:val="0"/>
        <w:spacing w:line="280" w:lineRule="atLeast"/>
        <w:ind w:left="142"/>
        <w:jc w:val="both"/>
        <w:rPr>
          <w:rFonts w:ascii="Arial" w:hAnsi="Arial" w:cs="Arial"/>
          <w:b/>
          <w:bCs/>
          <w:iCs/>
          <w:sz w:val="20"/>
          <w:szCs w:val="20"/>
          <w:lang w:val="de-CH"/>
        </w:rPr>
      </w:pPr>
    </w:p>
    <w:p w:rsidR="00972621" w:rsidRDefault="00972621" w:rsidP="0072668D">
      <w:pPr>
        <w:autoSpaceDE w:val="0"/>
        <w:autoSpaceDN w:val="0"/>
        <w:adjustRightInd w:val="0"/>
        <w:spacing w:line="280" w:lineRule="atLeast"/>
        <w:ind w:left="142"/>
        <w:jc w:val="both"/>
        <w:rPr>
          <w:rFonts w:ascii="Arial" w:hAnsi="Arial" w:cs="Arial"/>
          <w:b/>
          <w:bCs/>
          <w:iCs/>
          <w:sz w:val="20"/>
          <w:szCs w:val="20"/>
          <w:lang w:val="de-CH"/>
        </w:rPr>
      </w:pPr>
    </w:p>
    <w:p w:rsidR="00972621" w:rsidRDefault="00972621" w:rsidP="0072668D">
      <w:pPr>
        <w:autoSpaceDE w:val="0"/>
        <w:autoSpaceDN w:val="0"/>
        <w:adjustRightInd w:val="0"/>
        <w:spacing w:line="280" w:lineRule="atLeast"/>
        <w:ind w:left="142"/>
        <w:jc w:val="both"/>
        <w:rPr>
          <w:rFonts w:ascii="Arial" w:hAnsi="Arial" w:cs="Arial"/>
          <w:b/>
          <w:bCs/>
          <w:iCs/>
          <w:sz w:val="20"/>
          <w:szCs w:val="20"/>
          <w:lang w:val="de-CH"/>
        </w:rPr>
      </w:pPr>
    </w:p>
    <w:p w:rsidR="00972621" w:rsidRDefault="00972621" w:rsidP="0072668D">
      <w:pPr>
        <w:autoSpaceDE w:val="0"/>
        <w:autoSpaceDN w:val="0"/>
        <w:adjustRightInd w:val="0"/>
        <w:spacing w:line="280" w:lineRule="atLeast"/>
        <w:ind w:left="142"/>
        <w:jc w:val="both"/>
        <w:rPr>
          <w:rFonts w:ascii="Arial" w:hAnsi="Arial" w:cs="Arial"/>
          <w:b/>
          <w:bCs/>
          <w:iCs/>
          <w:sz w:val="20"/>
          <w:szCs w:val="20"/>
          <w:lang w:val="de-CH"/>
        </w:rPr>
      </w:pPr>
    </w:p>
    <w:p w:rsidR="00972621" w:rsidRDefault="00972621" w:rsidP="0072668D">
      <w:pPr>
        <w:autoSpaceDE w:val="0"/>
        <w:autoSpaceDN w:val="0"/>
        <w:adjustRightInd w:val="0"/>
        <w:spacing w:line="280" w:lineRule="atLeast"/>
        <w:ind w:left="142"/>
        <w:jc w:val="both"/>
        <w:rPr>
          <w:rFonts w:ascii="Arial" w:hAnsi="Arial" w:cs="Arial"/>
          <w:b/>
          <w:bCs/>
          <w:iCs/>
          <w:sz w:val="20"/>
          <w:szCs w:val="20"/>
          <w:lang w:val="de-CH"/>
        </w:rPr>
      </w:pPr>
    </w:p>
    <w:p w:rsidR="00972621" w:rsidRPr="00CF292E" w:rsidRDefault="00972621" w:rsidP="0072668D">
      <w:pPr>
        <w:autoSpaceDE w:val="0"/>
        <w:autoSpaceDN w:val="0"/>
        <w:adjustRightInd w:val="0"/>
        <w:spacing w:line="280" w:lineRule="atLeast"/>
        <w:ind w:left="142"/>
        <w:jc w:val="both"/>
        <w:rPr>
          <w:rFonts w:ascii="Arial" w:hAnsi="Arial" w:cs="Arial"/>
          <w:b/>
          <w:bCs/>
          <w:iCs/>
          <w:sz w:val="20"/>
          <w:szCs w:val="20"/>
          <w:lang w:val="de-CH"/>
        </w:rPr>
      </w:pPr>
    </w:p>
    <w:p w:rsidR="0072668D" w:rsidRPr="00CF292E" w:rsidRDefault="0072668D" w:rsidP="0072668D">
      <w:pPr>
        <w:pStyle w:val="Default"/>
        <w:spacing w:line="280" w:lineRule="atLeast"/>
        <w:ind w:left="142"/>
        <w:jc w:val="both"/>
        <w:rPr>
          <w:sz w:val="20"/>
          <w:szCs w:val="20"/>
        </w:rPr>
      </w:pPr>
      <w:r w:rsidRPr="00CF292E">
        <w:rPr>
          <w:b/>
          <w:bCs/>
          <w:sz w:val="20"/>
          <w:szCs w:val="20"/>
        </w:rPr>
        <w:t xml:space="preserve">Bei Rückfragen wenden Sie sich bitte an: </w:t>
      </w:r>
    </w:p>
    <w:p w:rsidR="0072668D" w:rsidRPr="00CF292E" w:rsidRDefault="0072668D" w:rsidP="0072668D">
      <w:pPr>
        <w:pStyle w:val="Default"/>
        <w:spacing w:line="280" w:lineRule="atLeast"/>
        <w:ind w:left="142"/>
        <w:jc w:val="both"/>
        <w:rPr>
          <w:sz w:val="20"/>
          <w:szCs w:val="20"/>
        </w:rPr>
      </w:pPr>
      <w:r w:rsidRPr="00CF292E">
        <w:rPr>
          <w:sz w:val="20"/>
          <w:szCs w:val="20"/>
        </w:rPr>
        <w:t xml:space="preserve">Medienstelle Braun Schweiz </w:t>
      </w:r>
    </w:p>
    <w:p w:rsidR="0072668D" w:rsidRPr="00CF292E" w:rsidRDefault="0072668D" w:rsidP="0072668D">
      <w:pPr>
        <w:pStyle w:val="Default"/>
        <w:spacing w:line="280" w:lineRule="atLeast"/>
        <w:ind w:left="142"/>
        <w:jc w:val="both"/>
        <w:rPr>
          <w:sz w:val="20"/>
          <w:szCs w:val="20"/>
        </w:rPr>
      </w:pPr>
      <w:r w:rsidRPr="00CF292E">
        <w:rPr>
          <w:sz w:val="20"/>
          <w:szCs w:val="20"/>
        </w:rPr>
        <w:t xml:space="preserve">c/o Richterich &amp; Partner AG </w:t>
      </w:r>
    </w:p>
    <w:p w:rsidR="0072668D" w:rsidRPr="00CF292E" w:rsidRDefault="0072668D" w:rsidP="0072668D">
      <w:pPr>
        <w:pStyle w:val="Default"/>
        <w:spacing w:line="280" w:lineRule="atLeast"/>
        <w:ind w:left="142"/>
        <w:rPr>
          <w:sz w:val="20"/>
          <w:szCs w:val="20"/>
          <w:lang w:val="de-CH"/>
        </w:rPr>
      </w:pPr>
      <w:r w:rsidRPr="00972621">
        <w:rPr>
          <w:sz w:val="20"/>
          <w:szCs w:val="20"/>
          <w:lang w:val="de-CH"/>
        </w:rPr>
        <w:t>Lea Schwer</w:t>
      </w:r>
    </w:p>
    <w:p w:rsidR="0072668D" w:rsidRPr="00CF292E" w:rsidRDefault="0072668D" w:rsidP="0072668D">
      <w:pPr>
        <w:pStyle w:val="Default"/>
        <w:spacing w:line="280" w:lineRule="atLeast"/>
        <w:ind w:left="142"/>
        <w:jc w:val="both"/>
        <w:rPr>
          <w:sz w:val="20"/>
          <w:szCs w:val="20"/>
          <w:lang w:val="de-CH"/>
        </w:rPr>
      </w:pPr>
      <w:r w:rsidRPr="00CF292E">
        <w:rPr>
          <w:sz w:val="20"/>
          <w:szCs w:val="20"/>
          <w:lang w:val="de-CH"/>
        </w:rPr>
        <w:t xml:space="preserve">Seestrasse 25 </w:t>
      </w:r>
    </w:p>
    <w:p w:rsidR="0072668D" w:rsidRPr="00CF292E" w:rsidRDefault="0072668D" w:rsidP="0072668D">
      <w:pPr>
        <w:pStyle w:val="Default"/>
        <w:spacing w:line="280" w:lineRule="atLeast"/>
        <w:ind w:left="142"/>
        <w:jc w:val="both"/>
        <w:rPr>
          <w:sz w:val="20"/>
          <w:szCs w:val="20"/>
          <w:lang w:val="de-CH"/>
        </w:rPr>
      </w:pPr>
      <w:r w:rsidRPr="00CF292E">
        <w:rPr>
          <w:sz w:val="20"/>
          <w:szCs w:val="20"/>
          <w:lang w:val="de-CH"/>
        </w:rPr>
        <w:t xml:space="preserve">8702 </w:t>
      </w:r>
      <w:proofErr w:type="gramStart"/>
      <w:r w:rsidRPr="00CF292E">
        <w:rPr>
          <w:sz w:val="20"/>
          <w:szCs w:val="20"/>
          <w:lang w:val="de-CH"/>
        </w:rPr>
        <w:t>Zollikon</w:t>
      </w:r>
      <w:proofErr w:type="gramEnd"/>
      <w:r w:rsidRPr="00CF292E">
        <w:rPr>
          <w:sz w:val="20"/>
          <w:szCs w:val="20"/>
          <w:lang w:val="de-CH"/>
        </w:rPr>
        <w:t xml:space="preserve"> </w:t>
      </w:r>
    </w:p>
    <w:p w:rsidR="0072668D" w:rsidRPr="00CF292E" w:rsidRDefault="0072668D" w:rsidP="0072668D">
      <w:pPr>
        <w:pStyle w:val="Default"/>
        <w:spacing w:line="280" w:lineRule="atLeast"/>
        <w:ind w:left="142"/>
        <w:jc w:val="both"/>
        <w:rPr>
          <w:sz w:val="20"/>
          <w:szCs w:val="20"/>
          <w:lang w:val="de-CH"/>
        </w:rPr>
      </w:pPr>
    </w:p>
    <w:p w:rsidR="0072668D" w:rsidRPr="00CF292E" w:rsidRDefault="0072668D" w:rsidP="0072668D">
      <w:pPr>
        <w:pStyle w:val="Default"/>
        <w:tabs>
          <w:tab w:val="left" w:pos="851"/>
        </w:tabs>
        <w:spacing w:line="280" w:lineRule="atLeast"/>
        <w:ind w:left="142"/>
        <w:jc w:val="both"/>
        <w:rPr>
          <w:sz w:val="20"/>
          <w:szCs w:val="20"/>
          <w:lang w:val="de-CH"/>
        </w:rPr>
      </w:pPr>
      <w:r w:rsidRPr="00CF292E">
        <w:rPr>
          <w:sz w:val="20"/>
          <w:szCs w:val="20"/>
          <w:lang w:val="de-CH"/>
        </w:rPr>
        <w:t xml:space="preserve">Telefon: </w:t>
      </w:r>
      <w:r w:rsidRPr="00CF292E">
        <w:rPr>
          <w:sz w:val="20"/>
          <w:szCs w:val="20"/>
          <w:lang w:val="de-CH"/>
        </w:rPr>
        <w:tab/>
        <w:t xml:space="preserve">+41 (0)43 499 50 00 </w:t>
      </w:r>
    </w:p>
    <w:p w:rsidR="0072668D" w:rsidRPr="00CF292E" w:rsidRDefault="0072668D" w:rsidP="0072668D">
      <w:pPr>
        <w:pStyle w:val="Default"/>
        <w:tabs>
          <w:tab w:val="left" w:pos="851"/>
        </w:tabs>
        <w:spacing w:line="280" w:lineRule="atLeast"/>
        <w:ind w:left="142"/>
        <w:jc w:val="both"/>
        <w:rPr>
          <w:sz w:val="20"/>
          <w:szCs w:val="20"/>
          <w:lang w:val="it-CH"/>
        </w:rPr>
      </w:pPr>
      <w:r w:rsidRPr="00CF292E">
        <w:rPr>
          <w:sz w:val="20"/>
          <w:szCs w:val="20"/>
          <w:lang w:val="it-CH"/>
        </w:rPr>
        <w:t xml:space="preserve">Telefax: </w:t>
      </w:r>
      <w:r w:rsidRPr="00CF292E">
        <w:rPr>
          <w:sz w:val="20"/>
          <w:szCs w:val="20"/>
          <w:lang w:val="it-CH"/>
        </w:rPr>
        <w:tab/>
        <w:t xml:space="preserve">+41 (0)43 499 50 01 </w:t>
      </w:r>
    </w:p>
    <w:p w:rsidR="0072668D" w:rsidRPr="00CF292E" w:rsidRDefault="0072668D" w:rsidP="0072668D">
      <w:pPr>
        <w:tabs>
          <w:tab w:val="left" w:pos="851"/>
        </w:tabs>
        <w:spacing w:line="280" w:lineRule="atLeast"/>
        <w:ind w:left="142"/>
        <w:jc w:val="both"/>
        <w:rPr>
          <w:rStyle w:val="Hyperlink"/>
          <w:rFonts w:ascii="Arial" w:hAnsi="Arial" w:cs="Arial"/>
          <w:sz w:val="20"/>
          <w:szCs w:val="20"/>
          <w:lang w:val="it-CH"/>
        </w:rPr>
      </w:pPr>
      <w:r w:rsidRPr="00CF292E">
        <w:rPr>
          <w:rFonts w:ascii="Arial" w:hAnsi="Arial" w:cs="Arial"/>
          <w:sz w:val="20"/>
          <w:szCs w:val="20"/>
          <w:lang w:val="it-CH"/>
        </w:rPr>
        <w:t xml:space="preserve">E-Mail: </w:t>
      </w:r>
      <w:r w:rsidRPr="00CF292E">
        <w:rPr>
          <w:rFonts w:ascii="Arial" w:hAnsi="Arial" w:cs="Arial"/>
          <w:sz w:val="20"/>
          <w:szCs w:val="20"/>
          <w:lang w:val="it-CH"/>
        </w:rPr>
        <w:tab/>
      </w:r>
      <w:r w:rsidR="00887F68">
        <w:rPr>
          <w:rFonts w:ascii="Arial" w:hAnsi="Arial" w:cs="Arial"/>
          <w:sz w:val="20"/>
          <w:szCs w:val="20"/>
          <w:lang w:val="it-CH"/>
        </w:rPr>
        <w:tab/>
      </w:r>
      <w:bookmarkStart w:id="0" w:name="_GoBack"/>
      <w:bookmarkEnd w:id="0"/>
      <w:r w:rsidR="00887F68">
        <w:fldChar w:fldCharType="begin"/>
      </w:r>
      <w:r w:rsidR="00887F68" w:rsidRPr="00335A08">
        <w:rPr>
          <w:lang w:val="de-CH"/>
        </w:rPr>
        <w:instrText xml:space="preserve"> HYPERLINK "mailto:braun@richterich-partner.ch" </w:instrText>
      </w:r>
      <w:r w:rsidR="00887F68">
        <w:fldChar w:fldCharType="separate"/>
      </w:r>
      <w:r w:rsidRPr="00CF292E">
        <w:rPr>
          <w:rStyle w:val="Hyperlink"/>
          <w:rFonts w:ascii="Arial" w:hAnsi="Arial" w:cs="Arial"/>
          <w:sz w:val="20"/>
          <w:szCs w:val="20"/>
          <w:lang w:val="it-CH"/>
        </w:rPr>
        <w:t>braun@richterich-partner.ch</w:t>
      </w:r>
      <w:r w:rsidR="00887F68">
        <w:rPr>
          <w:rStyle w:val="Hyperlink"/>
          <w:rFonts w:ascii="Arial" w:hAnsi="Arial" w:cs="Arial"/>
          <w:sz w:val="20"/>
          <w:szCs w:val="20"/>
          <w:lang w:val="it-CH"/>
        </w:rPr>
        <w:fldChar w:fldCharType="end"/>
      </w:r>
    </w:p>
    <w:p w:rsidR="0072668D" w:rsidRPr="00CF292E" w:rsidRDefault="0072668D" w:rsidP="0072668D">
      <w:pPr>
        <w:spacing w:line="280" w:lineRule="atLeast"/>
        <w:ind w:left="142"/>
        <w:jc w:val="both"/>
        <w:rPr>
          <w:rFonts w:ascii="Arial" w:hAnsi="Arial" w:cs="Arial"/>
          <w:sz w:val="20"/>
          <w:szCs w:val="20"/>
          <w:lang w:val="it-CH"/>
        </w:rPr>
      </w:pPr>
    </w:p>
    <w:p w:rsidR="0072668D" w:rsidRPr="00CF292E" w:rsidRDefault="0072668D" w:rsidP="0072668D">
      <w:pPr>
        <w:spacing w:line="280" w:lineRule="atLeast"/>
        <w:ind w:left="142"/>
        <w:jc w:val="both"/>
        <w:rPr>
          <w:rFonts w:ascii="Arial" w:hAnsi="Arial" w:cs="Arial"/>
          <w:sz w:val="20"/>
          <w:szCs w:val="20"/>
          <w:lang w:val="it-CH"/>
        </w:rPr>
      </w:pPr>
    </w:p>
    <w:p w:rsidR="0072668D" w:rsidRPr="00CF292E" w:rsidRDefault="0072668D" w:rsidP="0072668D">
      <w:pPr>
        <w:spacing w:line="280" w:lineRule="atLeast"/>
        <w:ind w:left="142"/>
        <w:jc w:val="both"/>
        <w:rPr>
          <w:rFonts w:ascii="Arial" w:hAnsi="Arial" w:cs="Arial"/>
          <w:sz w:val="20"/>
          <w:szCs w:val="20"/>
          <w:lang w:val="it-CH"/>
        </w:rPr>
      </w:pPr>
    </w:p>
    <w:p w:rsidR="0072668D" w:rsidRPr="00CF292E" w:rsidRDefault="0072668D" w:rsidP="0072668D">
      <w:pPr>
        <w:spacing w:line="280" w:lineRule="atLeast"/>
        <w:ind w:left="142"/>
        <w:jc w:val="both"/>
        <w:rPr>
          <w:rFonts w:ascii="Arial" w:hAnsi="Arial" w:cs="Arial"/>
          <w:b/>
          <w:sz w:val="20"/>
          <w:szCs w:val="20"/>
          <w:lang w:val="it-CH"/>
        </w:rPr>
      </w:pPr>
      <w:proofErr w:type="spellStart"/>
      <w:r w:rsidRPr="00CF292E">
        <w:rPr>
          <w:rFonts w:ascii="Arial" w:hAnsi="Arial" w:cs="Arial"/>
          <w:b/>
          <w:sz w:val="20"/>
          <w:szCs w:val="20"/>
          <w:lang w:val="it-CH"/>
        </w:rPr>
        <w:t>Über</w:t>
      </w:r>
      <w:proofErr w:type="spellEnd"/>
      <w:r w:rsidRPr="00CF292E">
        <w:rPr>
          <w:rFonts w:ascii="Arial" w:hAnsi="Arial" w:cs="Arial"/>
          <w:b/>
          <w:sz w:val="20"/>
          <w:szCs w:val="20"/>
          <w:lang w:val="it-CH"/>
        </w:rPr>
        <w:t xml:space="preserve"> </w:t>
      </w:r>
      <w:proofErr w:type="spellStart"/>
      <w:r w:rsidRPr="00CF292E">
        <w:rPr>
          <w:rFonts w:ascii="Arial" w:hAnsi="Arial" w:cs="Arial"/>
          <w:b/>
          <w:sz w:val="20"/>
          <w:szCs w:val="20"/>
          <w:lang w:val="it-CH"/>
        </w:rPr>
        <w:t>Procter</w:t>
      </w:r>
      <w:proofErr w:type="spellEnd"/>
      <w:r w:rsidRPr="00CF292E">
        <w:rPr>
          <w:rFonts w:ascii="Arial" w:hAnsi="Arial" w:cs="Arial"/>
          <w:b/>
          <w:sz w:val="20"/>
          <w:szCs w:val="20"/>
          <w:lang w:val="it-CH"/>
        </w:rPr>
        <w:t xml:space="preserve"> &amp; </w:t>
      </w:r>
      <w:proofErr w:type="spellStart"/>
      <w:r w:rsidRPr="00CF292E">
        <w:rPr>
          <w:rFonts w:ascii="Arial" w:hAnsi="Arial" w:cs="Arial"/>
          <w:b/>
          <w:sz w:val="20"/>
          <w:szCs w:val="20"/>
          <w:lang w:val="it-CH"/>
        </w:rPr>
        <w:t>Gamble</w:t>
      </w:r>
      <w:proofErr w:type="spellEnd"/>
    </w:p>
    <w:p w:rsidR="0072668D" w:rsidRPr="00CF292E" w:rsidRDefault="0072668D" w:rsidP="0072668D">
      <w:pPr>
        <w:spacing w:line="280" w:lineRule="atLeast"/>
        <w:ind w:left="142"/>
        <w:jc w:val="both"/>
        <w:rPr>
          <w:rFonts w:ascii="Arial" w:hAnsi="Arial" w:cs="Arial"/>
          <w:sz w:val="20"/>
          <w:szCs w:val="20"/>
          <w:lang w:val="de-DE"/>
        </w:rPr>
      </w:pPr>
      <w:r w:rsidRPr="00CF292E">
        <w:rPr>
          <w:rFonts w:ascii="Arial" w:hAnsi="Arial" w:cs="Arial"/>
          <w:sz w:val="20"/>
          <w:szCs w:val="20"/>
          <w:lang w:val="de-DE"/>
        </w:rPr>
        <w:t xml:space="preserve">4.8 Milliarden Menschen in aller Welt setzen ihr Vertrauen in Marken von Procter &amp; </w:t>
      </w:r>
      <w:proofErr w:type="spellStart"/>
      <w:r w:rsidRPr="00CF292E">
        <w:rPr>
          <w:rFonts w:ascii="Arial" w:hAnsi="Arial" w:cs="Arial"/>
          <w:sz w:val="20"/>
          <w:szCs w:val="20"/>
          <w:lang w:val="de-DE"/>
        </w:rPr>
        <w:t>Gamble</w:t>
      </w:r>
      <w:proofErr w:type="spellEnd"/>
      <w:r w:rsidRPr="00CF292E">
        <w:rPr>
          <w:rFonts w:ascii="Arial" w:hAnsi="Arial" w:cs="Arial"/>
          <w:sz w:val="20"/>
          <w:szCs w:val="20"/>
          <w:lang w:val="de-DE"/>
        </w:rPr>
        <w:t xml:space="preserve"> (P&amp;G). Zu dem Portfolio zählen führende Marken wie </w:t>
      </w:r>
      <w:proofErr w:type="spellStart"/>
      <w:r w:rsidRPr="00CF292E">
        <w:rPr>
          <w:rFonts w:ascii="Arial" w:hAnsi="Arial" w:cs="Arial"/>
          <w:sz w:val="20"/>
          <w:szCs w:val="20"/>
          <w:lang w:val="de-DE"/>
        </w:rPr>
        <w:t>Always</w:t>
      </w:r>
      <w:proofErr w:type="spellEnd"/>
      <w:r w:rsidRPr="00CF292E">
        <w:rPr>
          <w:rFonts w:ascii="Arial" w:hAnsi="Arial" w:cs="Arial"/>
          <w:sz w:val="20"/>
          <w:szCs w:val="20"/>
          <w:lang w:val="de-DE"/>
        </w:rPr>
        <w:t xml:space="preserve">®, </w:t>
      </w:r>
      <w:proofErr w:type="spellStart"/>
      <w:r w:rsidRPr="00CF292E">
        <w:rPr>
          <w:rFonts w:ascii="Arial" w:hAnsi="Arial" w:cs="Arial"/>
          <w:sz w:val="20"/>
          <w:szCs w:val="20"/>
          <w:lang w:val="de-DE"/>
        </w:rPr>
        <w:t>Ambi</w:t>
      </w:r>
      <w:proofErr w:type="spellEnd"/>
      <w:r w:rsidRPr="00CF292E">
        <w:rPr>
          <w:rFonts w:ascii="Arial" w:hAnsi="Arial" w:cs="Arial"/>
          <w:sz w:val="20"/>
          <w:szCs w:val="20"/>
          <w:lang w:val="de-DE"/>
        </w:rPr>
        <w:t xml:space="preserve"> Pur®, Ariel®, Duracell®, </w:t>
      </w:r>
      <w:proofErr w:type="spellStart"/>
      <w:r w:rsidRPr="00CF292E">
        <w:rPr>
          <w:rFonts w:ascii="Arial" w:hAnsi="Arial" w:cs="Arial"/>
          <w:sz w:val="20"/>
          <w:szCs w:val="20"/>
          <w:lang w:val="de-DE"/>
        </w:rPr>
        <w:t>Fairy</w:t>
      </w:r>
      <w:proofErr w:type="spellEnd"/>
      <w:r w:rsidRPr="00CF292E">
        <w:rPr>
          <w:rFonts w:ascii="Arial" w:hAnsi="Arial" w:cs="Arial"/>
          <w:sz w:val="20"/>
          <w:szCs w:val="20"/>
          <w:lang w:val="de-DE"/>
        </w:rPr>
        <w:t xml:space="preserve">®, </w:t>
      </w:r>
      <w:proofErr w:type="spellStart"/>
      <w:r w:rsidRPr="00CF292E">
        <w:rPr>
          <w:rFonts w:ascii="Arial" w:hAnsi="Arial" w:cs="Arial"/>
          <w:sz w:val="20"/>
          <w:szCs w:val="20"/>
          <w:lang w:val="de-DE"/>
        </w:rPr>
        <w:t>Febreze</w:t>
      </w:r>
      <w:proofErr w:type="spellEnd"/>
      <w:r w:rsidRPr="00CF292E">
        <w:rPr>
          <w:rFonts w:ascii="Arial" w:hAnsi="Arial" w:cs="Arial"/>
          <w:sz w:val="20"/>
          <w:szCs w:val="20"/>
          <w:lang w:val="de-DE"/>
        </w:rPr>
        <w:t xml:space="preserve">®, Gillette®, Head &amp; </w:t>
      </w:r>
      <w:proofErr w:type="spellStart"/>
      <w:r w:rsidRPr="00CF292E">
        <w:rPr>
          <w:rFonts w:ascii="Arial" w:hAnsi="Arial" w:cs="Arial"/>
          <w:sz w:val="20"/>
          <w:szCs w:val="20"/>
          <w:lang w:val="de-DE"/>
        </w:rPr>
        <w:t>Shoulders</w:t>
      </w:r>
      <w:proofErr w:type="spellEnd"/>
      <w:r w:rsidRPr="00CF292E">
        <w:rPr>
          <w:rFonts w:ascii="Arial" w:hAnsi="Arial" w:cs="Arial"/>
          <w:sz w:val="20"/>
          <w:szCs w:val="20"/>
          <w:lang w:val="de-DE"/>
        </w:rPr>
        <w:t xml:space="preserve">®, </w:t>
      </w:r>
      <w:proofErr w:type="spellStart"/>
      <w:r w:rsidRPr="00CF292E">
        <w:rPr>
          <w:rFonts w:ascii="Arial" w:hAnsi="Arial" w:cs="Arial"/>
          <w:sz w:val="20"/>
          <w:szCs w:val="20"/>
          <w:lang w:val="de-DE"/>
        </w:rPr>
        <w:t>Lenor</w:t>
      </w:r>
      <w:proofErr w:type="spellEnd"/>
      <w:r w:rsidRPr="00CF292E">
        <w:rPr>
          <w:rFonts w:ascii="Arial" w:hAnsi="Arial" w:cs="Arial"/>
          <w:sz w:val="20"/>
          <w:szCs w:val="20"/>
          <w:lang w:val="de-DE"/>
        </w:rPr>
        <w:t xml:space="preserve">®, Olaz®, Oral-B®, Pampers®, Pantene®, </w:t>
      </w:r>
      <w:proofErr w:type="spellStart"/>
      <w:r w:rsidRPr="00CF292E">
        <w:rPr>
          <w:rFonts w:ascii="Arial" w:hAnsi="Arial" w:cs="Arial"/>
          <w:sz w:val="20"/>
          <w:szCs w:val="20"/>
          <w:lang w:val="de-DE"/>
        </w:rPr>
        <w:t>Vicks</w:t>
      </w:r>
      <w:proofErr w:type="spellEnd"/>
      <w:r w:rsidRPr="00CF292E">
        <w:rPr>
          <w:rFonts w:ascii="Arial" w:hAnsi="Arial" w:cs="Arial"/>
          <w:sz w:val="20"/>
          <w:szCs w:val="20"/>
          <w:lang w:val="de-DE"/>
        </w:rPr>
        <w:t>® und Wella®. P&amp;G ist weltweit in 70 Ländern tätig. Weitere Informationen über P&amp;G und seine Marken finden Sie unter www.pg.com.</w:t>
      </w:r>
    </w:p>
    <w:p w:rsidR="009F1E3D" w:rsidRPr="0072668D" w:rsidRDefault="009F1E3D" w:rsidP="0072668D">
      <w:pPr>
        <w:widowControl w:val="0"/>
        <w:spacing w:line="280" w:lineRule="atLeast"/>
        <w:ind w:left="142" w:right="2051"/>
        <w:rPr>
          <w:rFonts w:ascii="Arial" w:eastAsia="HelveticaNeueLTPro-Bd" w:hAnsi="Arial" w:cs="Arial"/>
          <w:bCs/>
          <w:color w:val="231F20"/>
          <w:sz w:val="20"/>
          <w:szCs w:val="20"/>
          <w:lang w:val="de-CH"/>
        </w:rPr>
      </w:pPr>
    </w:p>
    <w:sectPr w:rsidR="009F1E3D" w:rsidRPr="0072668D" w:rsidSect="00EB35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2268" w:right="1134" w:bottom="1134" w:left="1134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C9" w:rsidRDefault="009C5EC9">
      <w:r>
        <w:separator/>
      </w:r>
    </w:p>
  </w:endnote>
  <w:endnote w:type="continuationSeparator" w:id="0">
    <w:p w:rsidR="009C5EC9" w:rsidRDefault="009C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Pro-Bd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altName w:val="HelveticaNeueLT Pro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Pro-L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75" w:rsidRDefault="00EB357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75" w:rsidRDefault="00EB357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75" w:rsidRDefault="00EB357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C9" w:rsidRDefault="009C5EC9">
      <w:r>
        <w:separator/>
      </w:r>
    </w:p>
  </w:footnote>
  <w:footnote w:type="continuationSeparator" w:id="0">
    <w:p w:rsidR="009C5EC9" w:rsidRDefault="009C5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75" w:rsidRDefault="00EB357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75" w:rsidRDefault="00EB3575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4737735</wp:posOffset>
          </wp:positionH>
          <wp:positionV relativeFrom="margin">
            <wp:posOffset>-1050925</wp:posOffset>
          </wp:positionV>
          <wp:extent cx="1428750" cy="560705"/>
          <wp:effectExtent l="0" t="0" r="0" b="0"/>
          <wp:wrapSquare wrapText="bothSides"/>
          <wp:docPr id="1" name="Picture 2" descr="Braun90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un90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070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1839" w:rsidRDefault="00BA1839" w:rsidP="003D4A76">
    <w:pPr>
      <w:pStyle w:val="HeaderFooter"/>
      <w:jc w:val="right"/>
      <w:rPr>
        <w:rFonts w:ascii="Times New Roman" w:eastAsia="Times New Roman" w:hAnsi="Times New Roman"/>
        <w:color w:val="auto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75" w:rsidRDefault="00EB35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28C3"/>
    <w:multiLevelType w:val="hybridMultilevel"/>
    <w:tmpl w:val="350C7B20"/>
    <w:lvl w:ilvl="0" w:tplc="E772B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CA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CA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C8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2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E1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0E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34B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03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0077D5"/>
    <w:multiLevelType w:val="hybridMultilevel"/>
    <w:tmpl w:val="031239CE"/>
    <w:lvl w:ilvl="0" w:tplc="16504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C7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C2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44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8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69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0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CE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89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CE"/>
    <w:rsid w:val="00013363"/>
    <w:rsid w:val="00097AF6"/>
    <w:rsid w:val="000B76B6"/>
    <w:rsid w:val="000B78FD"/>
    <w:rsid w:val="000C1A75"/>
    <w:rsid w:val="000D2B9B"/>
    <w:rsid w:val="000D69A4"/>
    <w:rsid w:val="000E59FF"/>
    <w:rsid w:val="00161469"/>
    <w:rsid w:val="00185C70"/>
    <w:rsid w:val="00191C7D"/>
    <w:rsid w:val="001A7C73"/>
    <w:rsid w:val="001B6241"/>
    <w:rsid w:val="001F2C7C"/>
    <w:rsid w:val="00223B83"/>
    <w:rsid w:val="0023628A"/>
    <w:rsid w:val="002431D4"/>
    <w:rsid w:val="00250516"/>
    <w:rsid w:val="00270ECE"/>
    <w:rsid w:val="00271AED"/>
    <w:rsid w:val="002871F4"/>
    <w:rsid w:val="00293364"/>
    <w:rsid w:val="002A6B2F"/>
    <w:rsid w:val="002B7C21"/>
    <w:rsid w:val="002E0013"/>
    <w:rsid w:val="002E1C12"/>
    <w:rsid w:val="002E4549"/>
    <w:rsid w:val="0031586E"/>
    <w:rsid w:val="00334537"/>
    <w:rsid w:val="00335A08"/>
    <w:rsid w:val="00337AA7"/>
    <w:rsid w:val="003436B0"/>
    <w:rsid w:val="00344415"/>
    <w:rsid w:val="0034540F"/>
    <w:rsid w:val="00352EAA"/>
    <w:rsid w:val="00370991"/>
    <w:rsid w:val="003764D2"/>
    <w:rsid w:val="00382CCD"/>
    <w:rsid w:val="00385763"/>
    <w:rsid w:val="003C035F"/>
    <w:rsid w:val="003D0CD9"/>
    <w:rsid w:val="003D379C"/>
    <w:rsid w:val="003D4A76"/>
    <w:rsid w:val="003E72B1"/>
    <w:rsid w:val="003F233C"/>
    <w:rsid w:val="00407C1A"/>
    <w:rsid w:val="00416090"/>
    <w:rsid w:val="00427C1D"/>
    <w:rsid w:val="00443A7E"/>
    <w:rsid w:val="004970DD"/>
    <w:rsid w:val="004A4715"/>
    <w:rsid w:val="004A7246"/>
    <w:rsid w:val="004D07D3"/>
    <w:rsid w:val="004D2289"/>
    <w:rsid w:val="004F7E95"/>
    <w:rsid w:val="00511586"/>
    <w:rsid w:val="005A3014"/>
    <w:rsid w:val="005B7A39"/>
    <w:rsid w:val="005C0FDD"/>
    <w:rsid w:val="005D674B"/>
    <w:rsid w:val="005D6FBC"/>
    <w:rsid w:val="00605662"/>
    <w:rsid w:val="006060D7"/>
    <w:rsid w:val="00610B7B"/>
    <w:rsid w:val="00646D11"/>
    <w:rsid w:val="0069070A"/>
    <w:rsid w:val="0069631C"/>
    <w:rsid w:val="006A6C5C"/>
    <w:rsid w:val="006A701B"/>
    <w:rsid w:val="006B3CBF"/>
    <w:rsid w:val="006D0093"/>
    <w:rsid w:val="0072668D"/>
    <w:rsid w:val="007335D7"/>
    <w:rsid w:val="0073718A"/>
    <w:rsid w:val="00740E6B"/>
    <w:rsid w:val="00761274"/>
    <w:rsid w:val="007744B9"/>
    <w:rsid w:val="0078221D"/>
    <w:rsid w:val="00791450"/>
    <w:rsid w:val="007A0857"/>
    <w:rsid w:val="007C154A"/>
    <w:rsid w:val="007E101B"/>
    <w:rsid w:val="007E4D07"/>
    <w:rsid w:val="007E66E4"/>
    <w:rsid w:val="007F28F8"/>
    <w:rsid w:val="00815490"/>
    <w:rsid w:val="008206EF"/>
    <w:rsid w:val="008740D4"/>
    <w:rsid w:val="00887F68"/>
    <w:rsid w:val="00896DBA"/>
    <w:rsid w:val="008A4C76"/>
    <w:rsid w:val="008B050D"/>
    <w:rsid w:val="008B4757"/>
    <w:rsid w:val="008E21C9"/>
    <w:rsid w:val="008F20F7"/>
    <w:rsid w:val="00907DDD"/>
    <w:rsid w:val="009167DC"/>
    <w:rsid w:val="00931BD1"/>
    <w:rsid w:val="00972621"/>
    <w:rsid w:val="00980705"/>
    <w:rsid w:val="0099302D"/>
    <w:rsid w:val="009C5EC9"/>
    <w:rsid w:val="009E6286"/>
    <w:rsid w:val="009F0897"/>
    <w:rsid w:val="009F1E3D"/>
    <w:rsid w:val="009F3908"/>
    <w:rsid w:val="009F582D"/>
    <w:rsid w:val="00A04EE3"/>
    <w:rsid w:val="00A27A07"/>
    <w:rsid w:val="00A9179D"/>
    <w:rsid w:val="00AD3A75"/>
    <w:rsid w:val="00AD4405"/>
    <w:rsid w:val="00AE56B1"/>
    <w:rsid w:val="00AE68B3"/>
    <w:rsid w:val="00AF3BA7"/>
    <w:rsid w:val="00B15A73"/>
    <w:rsid w:val="00B21188"/>
    <w:rsid w:val="00B273A8"/>
    <w:rsid w:val="00B614A3"/>
    <w:rsid w:val="00B64A61"/>
    <w:rsid w:val="00B74D7C"/>
    <w:rsid w:val="00B86069"/>
    <w:rsid w:val="00B949B7"/>
    <w:rsid w:val="00B9609D"/>
    <w:rsid w:val="00BA1839"/>
    <w:rsid w:val="00BC4ABA"/>
    <w:rsid w:val="00BF433E"/>
    <w:rsid w:val="00C01664"/>
    <w:rsid w:val="00C26778"/>
    <w:rsid w:val="00C40382"/>
    <w:rsid w:val="00C53F71"/>
    <w:rsid w:val="00C71A5D"/>
    <w:rsid w:val="00C9426D"/>
    <w:rsid w:val="00CB0284"/>
    <w:rsid w:val="00CC219D"/>
    <w:rsid w:val="00CC250E"/>
    <w:rsid w:val="00CE09CE"/>
    <w:rsid w:val="00D10035"/>
    <w:rsid w:val="00D15A3B"/>
    <w:rsid w:val="00D2769E"/>
    <w:rsid w:val="00D97371"/>
    <w:rsid w:val="00DA47F6"/>
    <w:rsid w:val="00DB49BB"/>
    <w:rsid w:val="00DD5D9A"/>
    <w:rsid w:val="00DE3B52"/>
    <w:rsid w:val="00E22C01"/>
    <w:rsid w:val="00E639CD"/>
    <w:rsid w:val="00E64292"/>
    <w:rsid w:val="00E7517F"/>
    <w:rsid w:val="00E77E6D"/>
    <w:rsid w:val="00EB3575"/>
    <w:rsid w:val="00EC5549"/>
    <w:rsid w:val="00EC5A44"/>
    <w:rsid w:val="00ED2112"/>
    <w:rsid w:val="00EF2068"/>
    <w:rsid w:val="00EF6B30"/>
    <w:rsid w:val="00F22FD2"/>
    <w:rsid w:val="00FB6663"/>
    <w:rsid w:val="00FC076E"/>
    <w:rsid w:val="00FD0B06"/>
    <w:rsid w:val="00FE5675"/>
    <w:rsid w:val="00FF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EF2068"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1"/>
    <w:qFormat/>
    <w:locked/>
    <w:rsid w:val="00DD5D9A"/>
    <w:pPr>
      <w:widowControl w:val="0"/>
      <w:ind w:left="113"/>
      <w:outlineLvl w:val="0"/>
    </w:pPr>
    <w:rPr>
      <w:rFonts w:ascii="HelveticaNeueLTPro-Bd" w:eastAsia="HelveticaNeueLTPro-Bd" w:hAnsi="HelveticaNeueLTPro-Bd" w:cstheme="minorBid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Footer">
    <w:name w:val="Header &amp; Footer"/>
    <w:rsid w:val="00EF2068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autoRedefine/>
    <w:rsid w:val="006B3CBF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Helvetica" w:eastAsia="ヒラギノ角ゴ Pro W3" w:hAnsi="Helvetica" w:cs="Helvetica"/>
      <w:b/>
      <w:color w:val="000000"/>
      <w:szCs w:val="22"/>
      <w:lang w:val="de-DE"/>
    </w:rPr>
  </w:style>
  <w:style w:type="paragraph" w:styleId="Kopfzeile">
    <w:name w:val="header"/>
    <w:basedOn w:val="Standard"/>
    <w:link w:val="KopfzeileZchn"/>
    <w:uiPriority w:val="99"/>
    <w:locked/>
    <w:rsid w:val="003D4A7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4A76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locked/>
    <w:rsid w:val="003D4A7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4A76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locked/>
    <w:rsid w:val="003D4A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D4A76"/>
    <w:rPr>
      <w:rFonts w:ascii="Tahoma" w:hAnsi="Tahoma" w:cs="Tahoma"/>
      <w:sz w:val="16"/>
      <w:szCs w:val="16"/>
      <w:lang w:val="en-US" w:eastAsia="en-US"/>
    </w:rPr>
  </w:style>
  <w:style w:type="character" w:styleId="Hervorhebung">
    <w:name w:val="Emphasis"/>
    <w:basedOn w:val="Absatz-Standardschriftart"/>
    <w:qFormat/>
    <w:locked/>
    <w:rsid w:val="00907DDD"/>
    <w:rPr>
      <w:i/>
      <w:iCs/>
    </w:rPr>
  </w:style>
  <w:style w:type="character" w:styleId="Hyperlink">
    <w:name w:val="Hyperlink"/>
    <w:basedOn w:val="Absatz-Standardschriftart"/>
    <w:locked/>
    <w:rsid w:val="00896DB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locked/>
    <w:rsid w:val="00191C7D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191C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91C7D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191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91C7D"/>
    <w:rPr>
      <w:b/>
      <w:bCs/>
      <w:lang w:val="en-US" w:eastAsia="en-US"/>
    </w:rPr>
  </w:style>
  <w:style w:type="paragraph" w:styleId="StandardWeb">
    <w:name w:val="Normal (Web)"/>
    <w:basedOn w:val="Standard"/>
    <w:uiPriority w:val="99"/>
    <w:unhideWhenUsed/>
    <w:locked/>
    <w:rsid w:val="0051158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511586"/>
    <w:pPr>
      <w:ind w:left="720"/>
      <w:contextualSpacing/>
    </w:pPr>
  </w:style>
  <w:style w:type="paragraph" w:customStyle="1" w:styleId="Pa1">
    <w:name w:val="Pa1"/>
    <w:basedOn w:val="Standard"/>
    <w:next w:val="Standard"/>
    <w:uiPriority w:val="99"/>
    <w:rsid w:val="009F3908"/>
    <w:pPr>
      <w:autoSpaceDE w:val="0"/>
      <w:autoSpaceDN w:val="0"/>
      <w:adjustRightInd w:val="0"/>
      <w:spacing w:line="241" w:lineRule="atLeast"/>
    </w:pPr>
    <w:rPr>
      <w:rFonts w:ascii="HelveticaNeueLT Pro 45 Lt" w:eastAsiaTheme="minorHAnsi" w:hAnsi="HelveticaNeueLT Pro 45 Lt" w:cstheme="minorBidi"/>
      <w:lang w:val="de-DE"/>
    </w:rPr>
  </w:style>
  <w:style w:type="character" w:customStyle="1" w:styleId="A2">
    <w:name w:val="A2"/>
    <w:uiPriority w:val="99"/>
    <w:rsid w:val="009F3908"/>
    <w:rPr>
      <w:rFonts w:cs="HelveticaNeueLT Pro 45 Lt"/>
      <w:color w:val="000000"/>
      <w:sz w:val="22"/>
      <w:szCs w:val="22"/>
    </w:rPr>
  </w:style>
  <w:style w:type="character" w:customStyle="1" w:styleId="A3">
    <w:name w:val="A3"/>
    <w:uiPriority w:val="99"/>
    <w:rsid w:val="009F3908"/>
    <w:rPr>
      <w:rFonts w:cs="HelveticaNeueLT Pro 45 Lt"/>
      <w:color w:val="000000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locked/>
    <w:rsid w:val="006B3CBF"/>
    <w:pPr>
      <w:widowControl w:val="0"/>
      <w:spacing w:before="84"/>
      <w:ind w:left="113"/>
    </w:pPr>
    <w:rPr>
      <w:rFonts w:ascii="HelveticaNeueLTPro-Lt" w:eastAsia="HelveticaNeueLTPro-Lt" w:hAnsi="HelveticaNeueLTPro-Lt" w:cstheme="minorBidi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6B3CBF"/>
    <w:rPr>
      <w:rFonts w:ascii="HelveticaNeueLTPro-Lt" w:eastAsia="HelveticaNeueLTPro-Lt" w:hAnsi="HelveticaNeueLTPro-Lt" w:cstheme="minorBidi"/>
      <w:sz w:val="22"/>
      <w:szCs w:val="22"/>
      <w:lang w:val="en-US" w:eastAsia="en-US"/>
    </w:rPr>
  </w:style>
  <w:style w:type="paragraph" w:customStyle="1" w:styleId="berschrift11">
    <w:name w:val="Überschrift 11"/>
    <w:basedOn w:val="Standard"/>
    <w:uiPriority w:val="1"/>
    <w:qFormat/>
    <w:rsid w:val="006B3CBF"/>
    <w:pPr>
      <w:widowControl w:val="0"/>
      <w:ind w:left="113"/>
      <w:outlineLvl w:val="1"/>
    </w:pPr>
    <w:rPr>
      <w:rFonts w:ascii="HelveticaNeueLTPro-Bd" w:eastAsia="HelveticaNeueLTPro-Bd" w:hAnsi="HelveticaNeueLTPro-Bd" w:cstheme="minorBidi"/>
      <w:b/>
      <w:bCs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D5D9A"/>
    <w:rPr>
      <w:rFonts w:ascii="HelveticaNeueLTPro-Bd" w:eastAsia="HelveticaNeueLTPro-Bd" w:hAnsi="HelveticaNeueLTPro-Bd" w:cstheme="minorBidi"/>
      <w:b/>
      <w:bCs/>
      <w:sz w:val="22"/>
      <w:szCs w:val="22"/>
      <w:lang w:val="en-US" w:eastAsia="en-US"/>
    </w:rPr>
  </w:style>
  <w:style w:type="paragraph" w:customStyle="1" w:styleId="Default">
    <w:name w:val="Default"/>
    <w:rsid w:val="00726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EF2068"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1"/>
    <w:qFormat/>
    <w:locked/>
    <w:rsid w:val="00DD5D9A"/>
    <w:pPr>
      <w:widowControl w:val="0"/>
      <w:ind w:left="113"/>
      <w:outlineLvl w:val="0"/>
    </w:pPr>
    <w:rPr>
      <w:rFonts w:ascii="HelveticaNeueLTPro-Bd" w:eastAsia="HelveticaNeueLTPro-Bd" w:hAnsi="HelveticaNeueLTPro-Bd" w:cstheme="minorBid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Footer">
    <w:name w:val="Header &amp; Footer"/>
    <w:rsid w:val="00EF2068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autoRedefine/>
    <w:rsid w:val="006B3CBF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Helvetica" w:eastAsia="ヒラギノ角ゴ Pro W3" w:hAnsi="Helvetica" w:cs="Helvetica"/>
      <w:b/>
      <w:color w:val="000000"/>
      <w:szCs w:val="22"/>
      <w:lang w:val="de-DE"/>
    </w:rPr>
  </w:style>
  <w:style w:type="paragraph" w:styleId="Kopfzeile">
    <w:name w:val="header"/>
    <w:basedOn w:val="Standard"/>
    <w:link w:val="KopfzeileZchn"/>
    <w:uiPriority w:val="99"/>
    <w:locked/>
    <w:rsid w:val="003D4A7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4A76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locked/>
    <w:rsid w:val="003D4A7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4A76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locked/>
    <w:rsid w:val="003D4A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D4A76"/>
    <w:rPr>
      <w:rFonts w:ascii="Tahoma" w:hAnsi="Tahoma" w:cs="Tahoma"/>
      <w:sz w:val="16"/>
      <w:szCs w:val="16"/>
      <w:lang w:val="en-US" w:eastAsia="en-US"/>
    </w:rPr>
  </w:style>
  <w:style w:type="character" w:styleId="Hervorhebung">
    <w:name w:val="Emphasis"/>
    <w:basedOn w:val="Absatz-Standardschriftart"/>
    <w:qFormat/>
    <w:locked/>
    <w:rsid w:val="00907DDD"/>
    <w:rPr>
      <w:i/>
      <w:iCs/>
    </w:rPr>
  </w:style>
  <w:style w:type="character" w:styleId="Hyperlink">
    <w:name w:val="Hyperlink"/>
    <w:basedOn w:val="Absatz-Standardschriftart"/>
    <w:locked/>
    <w:rsid w:val="00896DB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locked/>
    <w:rsid w:val="00191C7D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191C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91C7D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191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91C7D"/>
    <w:rPr>
      <w:b/>
      <w:bCs/>
      <w:lang w:val="en-US" w:eastAsia="en-US"/>
    </w:rPr>
  </w:style>
  <w:style w:type="paragraph" w:styleId="StandardWeb">
    <w:name w:val="Normal (Web)"/>
    <w:basedOn w:val="Standard"/>
    <w:uiPriority w:val="99"/>
    <w:unhideWhenUsed/>
    <w:locked/>
    <w:rsid w:val="0051158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511586"/>
    <w:pPr>
      <w:ind w:left="720"/>
      <w:contextualSpacing/>
    </w:pPr>
  </w:style>
  <w:style w:type="paragraph" w:customStyle="1" w:styleId="Pa1">
    <w:name w:val="Pa1"/>
    <w:basedOn w:val="Standard"/>
    <w:next w:val="Standard"/>
    <w:uiPriority w:val="99"/>
    <w:rsid w:val="009F3908"/>
    <w:pPr>
      <w:autoSpaceDE w:val="0"/>
      <w:autoSpaceDN w:val="0"/>
      <w:adjustRightInd w:val="0"/>
      <w:spacing w:line="241" w:lineRule="atLeast"/>
    </w:pPr>
    <w:rPr>
      <w:rFonts w:ascii="HelveticaNeueLT Pro 45 Lt" w:eastAsiaTheme="minorHAnsi" w:hAnsi="HelveticaNeueLT Pro 45 Lt" w:cstheme="minorBidi"/>
      <w:lang w:val="de-DE"/>
    </w:rPr>
  </w:style>
  <w:style w:type="character" w:customStyle="1" w:styleId="A2">
    <w:name w:val="A2"/>
    <w:uiPriority w:val="99"/>
    <w:rsid w:val="009F3908"/>
    <w:rPr>
      <w:rFonts w:cs="HelveticaNeueLT Pro 45 Lt"/>
      <w:color w:val="000000"/>
      <w:sz w:val="22"/>
      <w:szCs w:val="22"/>
    </w:rPr>
  </w:style>
  <w:style w:type="character" w:customStyle="1" w:styleId="A3">
    <w:name w:val="A3"/>
    <w:uiPriority w:val="99"/>
    <w:rsid w:val="009F3908"/>
    <w:rPr>
      <w:rFonts w:cs="HelveticaNeueLT Pro 45 Lt"/>
      <w:color w:val="000000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locked/>
    <w:rsid w:val="006B3CBF"/>
    <w:pPr>
      <w:widowControl w:val="0"/>
      <w:spacing w:before="84"/>
      <w:ind w:left="113"/>
    </w:pPr>
    <w:rPr>
      <w:rFonts w:ascii="HelveticaNeueLTPro-Lt" w:eastAsia="HelveticaNeueLTPro-Lt" w:hAnsi="HelveticaNeueLTPro-Lt" w:cstheme="minorBidi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6B3CBF"/>
    <w:rPr>
      <w:rFonts w:ascii="HelveticaNeueLTPro-Lt" w:eastAsia="HelveticaNeueLTPro-Lt" w:hAnsi="HelveticaNeueLTPro-Lt" w:cstheme="minorBidi"/>
      <w:sz w:val="22"/>
      <w:szCs w:val="22"/>
      <w:lang w:val="en-US" w:eastAsia="en-US"/>
    </w:rPr>
  </w:style>
  <w:style w:type="paragraph" w:customStyle="1" w:styleId="berschrift11">
    <w:name w:val="Überschrift 11"/>
    <w:basedOn w:val="Standard"/>
    <w:uiPriority w:val="1"/>
    <w:qFormat/>
    <w:rsid w:val="006B3CBF"/>
    <w:pPr>
      <w:widowControl w:val="0"/>
      <w:ind w:left="113"/>
      <w:outlineLvl w:val="1"/>
    </w:pPr>
    <w:rPr>
      <w:rFonts w:ascii="HelveticaNeueLTPro-Bd" w:eastAsia="HelveticaNeueLTPro-Bd" w:hAnsi="HelveticaNeueLTPro-Bd" w:cstheme="minorBidi"/>
      <w:b/>
      <w:bCs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D5D9A"/>
    <w:rPr>
      <w:rFonts w:ascii="HelveticaNeueLTPro-Bd" w:eastAsia="HelveticaNeueLTPro-Bd" w:hAnsi="HelveticaNeueLTPro-Bd" w:cstheme="minorBidi"/>
      <w:b/>
      <w:bCs/>
      <w:sz w:val="22"/>
      <w:szCs w:val="22"/>
      <w:lang w:val="en-US" w:eastAsia="en-US"/>
    </w:rPr>
  </w:style>
  <w:style w:type="paragraph" w:customStyle="1" w:styleId="Default">
    <w:name w:val="Default"/>
    <w:rsid w:val="00726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142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77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rp-press.com/artikel/artikel-detail/braun/erfrischend-flexibel-der-braun-waterfle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acebook.com/Brau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raun.d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ConText Mainz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ConText Mainz</dc:creator>
  <cp:lastModifiedBy>Lea Schwer</cp:lastModifiedBy>
  <cp:revision>7</cp:revision>
  <cp:lastPrinted>2014-04-14T05:51:00Z</cp:lastPrinted>
  <dcterms:created xsi:type="dcterms:W3CDTF">2014-06-24T14:55:00Z</dcterms:created>
  <dcterms:modified xsi:type="dcterms:W3CDTF">2014-07-02T14:22:00Z</dcterms:modified>
</cp:coreProperties>
</file>